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Государственный менеджмент</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38.03.02</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Менеджмент</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Финансовый менеджмент и управление инвестициями</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5229E9A4" w:rsidR="00A77598" w:rsidRPr="00FA20B3" w:rsidRDefault="00FA20B3"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D10FFC" w:rsidRDefault="007A7979" w:rsidP="00511619">
            <w:pPr>
              <w:rPr>
                <w:rFonts w:ascii="Times New Roman" w:hAnsi="Times New Roman" w:cs="Times New Roman"/>
                <w:sz w:val="20"/>
                <w:szCs w:val="20"/>
              </w:rPr>
            </w:pPr>
            <w:r w:rsidRPr="00D10FFC">
              <w:rPr>
                <w:rFonts w:ascii="Times New Roman" w:hAnsi="Times New Roman" w:cs="Times New Roman"/>
                <w:sz w:val="20"/>
                <w:szCs w:val="20"/>
              </w:rPr>
              <w:t>к.э.н, Григорьев Константин Андреевич</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1779924A" w:rsidR="004475DA" w:rsidRPr="003C5090" w:rsidRDefault="003C5090" w:rsidP="004475DA">
            <w:pPr>
              <w:rPr>
                <w:rFonts w:ascii="Times New Roman" w:hAnsi="Times New Roman" w:cs="Times New Roman"/>
                <w:sz w:val="20"/>
                <w:szCs w:val="20"/>
              </w:rPr>
            </w:pPr>
            <w:r>
              <w:rPr>
                <w:rFonts w:ascii="Times New Roman" w:hAnsi="Times New Roman" w:cs="Times New Roman"/>
                <w:lang w:val="en-US"/>
              </w:rPr>
              <w:t>1</w:t>
            </w:r>
            <w:r>
              <w:rPr>
                <w:rFonts w:ascii="Times New Roman" w:hAnsi="Times New Roman" w:cs="Times New Roman"/>
              </w:rPr>
              <w:t>44</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 xml:space="preserve">Виды контроля в </w:t>
            </w:r>
            <w:proofErr w:type="gramStart"/>
            <w:r w:rsidRPr="007E6725">
              <w:rPr>
                <w:rFonts w:ascii="Times New Roman" w:hAnsi="Times New Roman" w:cs="Times New Roman"/>
                <w:b/>
              </w:rPr>
              <w:t>семестрах</w:t>
            </w:r>
            <w:proofErr w:type="gramEnd"/>
            <w:r w:rsidRPr="007E6725">
              <w:rPr>
                <w:rFonts w:ascii="Times New Roman" w:hAnsi="Times New Roman" w:cs="Times New Roman"/>
                <w:b/>
              </w:rPr>
              <w:t>:</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7144CE32" w:rsidR="006945E7" w:rsidRPr="003C5090" w:rsidRDefault="003C5090" w:rsidP="007B39F4">
                  <w:pPr>
                    <w:contextualSpacing/>
                    <w:rPr>
                      <w:rFonts w:ascii="Times New Roman" w:hAnsi="Times New Roman" w:cs="Times New Roman"/>
                      <w:sz w:val="20"/>
                      <w:szCs w:val="20"/>
                    </w:rPr>
                  </w:pPr>
                  <w:r>
                    <w:rPr>
                      <w:rFonts w:ascii="Times New Roman" w:hAnsi="Times New Roman" w:cs="Times New Roman"/>
                      <w:sz w:val="20"/>
                      <w:szCs w:val="20"/>
                    </w:rPr>
                    <w:t xml:space="preserve">               </w:t>
                  </w:r>
                  <w:r w:rsidR="006945E7" w:rsidRPr="003C5090">
                    <w:rPr>
                      <w:rFonts w:ascii="Times New Roman" w:hAnsi="Times New Roman" w:cs="Times New Roman"/>
                      <w:sz w:val="20"/>
                      <w:szCs w:val="20"/>
                    </w:rPr>
                    <w:t xml:space="preserve">Экзамен: </w:t>
                  </w:r>
                  <w:r w:rsidR="006945E7">
                    <w:rPr>
                      <w:rFonts w:ascii="Times New Roman" w:hAnsi="Times New Roman" w:cs="Times New Roman"/>
                      <w:sz w:val="20"/>
                      <w:szCs w:val="20"/>
                    </w:rPr>
                    <w:t>семестр</w:t>
                  </w:r>
                  <w:r w:rsidR="006945E7" w:rsidRPr="003C5090">
                    <w:rPr>
                      <w:rFonts w:ascii="Times New Roman" w:hAnsi="Times New Roman" w:cs="Times New Roman"/>
                      <w:sz w:val="20"/>
                      <w:szCs w:val="20"/>
                    </w:rPr>
                    <w:t xml:space="preserve"> 3</w:t>
                  </w:r>
                </w:p>
              </w:tc>
            </w:tr>
          </w:tbl>
          <w:p w14:paraId="0DF4304F" w14:textId="35B9E6CD" w:rsidR="004475DA" w:rsidRPr="003C5090" w:rsidRDefault="003C5090" w:rsidP="007B39F4">
            <w:pPr>
              <w:ind w:left="884"/>
              <w:contextualSpacing/>
              <w:rPr>
                <w:rFonts w:ascii="Times New Roman" w:hAnsi="Times New Roman" w:cs="Times New Roman"/>
                <w:sz w:val="20"/>
                <w:szCs w:val="20"/>
              </w:rPr>
            </w:pPr>
            <w:r>
              <w:rPr>
                <w:rFonts w:ascii="Times New Roman" w:hAnsi="Times New Roman" w:cs="Times New Roman"/>
                <w:sz w:val="20"/>
                <w:szCs w:val="20"/>
              </w:rPr>
              <w:t>Курсовая работа: семестр 3</w:t>
            </w: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64AF58EF" w:rsidR="004475DA" w:rsidRPr="003C5090" w:rsidRDefault="003C5090" w:rsidP="004475DA">
            <w:pPr>
              <w:rPr>
                <w:rFonts w:ascii="Times New Roman" w:hAnsi="Times New Roman" w:cs="Times New Roman"/>
                <w:sz w:val="20"/>
                <w:szCs w:val="20"/>
              </w:rPr>
            </w:pPr>
            <w:r>
              <w:rPr>
                <w:rFonts w:ascii="Times New Roman" w:hAnsi="Times New Roman" w:cs="Times New Roman"/>
              </w:rPr>
              <w:t>48</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19EBB4F6" w:rsidR="004475DA" w:rsidRPr="003C5090" w:rsidRDefault="003C5090" w:rsidP="004475DA">
            <w:pPr>
              <w:rPr>
                <w:rFonts w:ascii="Times New Roman" w:hAnsi="Times New Roman" w:cs="Times New Roman"/>
                <w:sz w:val="20"/>
                <w:szCs w:val="20"/>
              </w:rPr>
            </w:pPr>
            <w:r>
              <w:rPr>
                <w:rFonts w:ascii="Times New Roman" w:hAnsi="Times New Roman" w:cs="Times New Roman"/>
              </w:rPr>
              <w:t>60</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36</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3</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44F910D2" w:rsidR="0092300D" w:rsidRPr="003C5090" w:rsidRDefault="003C5090" w:rsidP="00D8262E">
            <w:pPr>
              <w:jc w:val="both"/>
              <w:rPr>
                <w:rFonts w:ascii="Times New Roman" w:hAnsi="Times New Roman" w:cs="Times New Roman"/>
              </w:rPr>
            </w:pPr>
            <w:r>
              <w:rPr>
                <w:rFonts w:ascii="Times New Roman" w:hAnsi="Times New Roman" w:cs="Times New Roman"/>
              </w:rPr>
              <w:t>20</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28</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79156083" w:rsidR="0092300D" w:rsidRPr="003C5090" w:rsidRDefault="003C5090" w:rsidP="00D8262E">
            <w:pPr>
              <w:jc w:val="both"/>
              <w:rPr>
                <w:rFonts w:ascii="Times New Roman" w:hAnsi="Times New Roman" w:cs="Times New Roman"/>
                <w:b/>
              </w:rPr>
            </w:pPr>
            <w:r>
              <w:rPr>
                <w:rFonts w:ascii="Times New Roman" w:hAnsi="Times New Roman" w:cs="Times New Roman"/>
                <w:b/>
              </w:rPr>
              <w:t>48</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7D7D8591" w:rsidR="0092300D" w:rsidRPr="003C5090" w:rsidRDefault="003C5090" w:rsidP="00D8262E">
            <w:pPr>
              <w:jc w:val="both"/>
              <w:rPr>
                <w:rFonts w:ascii="Times New Roman" w:hAnsi="Times New Roman" w:cs="Times New Roman"/>
              </w:rPr>
            </w:pPr>
            <w:r>
              <w:rPr>
                <w:rFonts w:ascii="Times New Roman" w:hAnsi="Times New Roman" w:cs="Times New Roman"/>
              </w:rPr>
              <w:t>60</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03E87616" w:rsidR="0092300D" w:rsidRPr="003C5090" w:rsidRDefault="003C5090" w:rsidP="00D8262E">
            <w:pPr>
              <w:jc w:val="both"/>
              <w:rPr>
                <w:rFonts w:ascii="Times New Roman" w:hAnsi="Times New Roman" w:cs="Times New Roman"/>
                <w:b/>
              </w:rPr>
            </w:pPr>
            <w:r>
              <w:rPr>
                <w:rFonts w:ascii="Times New Roman" w:hAnsi="Times New Roman" w:cs="Times New Roman"/>
                <w:b/>
                <w:lang w:val="en-US"/>
              </w:rPr>
              <w:t>1</w:t>
            </w:r>
            <w:r>
              <w:rPr>
                <w:rFonts w:ascii="Times New Roman" w:hAnsi="Times New Roman" w:cs="Times New Roman"/>
                <w:b/>
              </w:rPr>
              <w:t>44</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 xml:space="preserve">Общая трудоемкость в зачетных </w:t>
            </w:r>
            <w:proofErr w:type="gramStart"/>
            <w:r w:rsidRPr="007E6725">
              <w:rPr>
                <w:rFonts w:ascii="Times New Roman" w:hAnsi="Times New Roman" w:cs="Times New Roman"/>
                <w:b/>
                <w:lang w:bidi="ru-RU"/>
              </w:rPr>
              <w:t>единицах</w:t>
            </w:r>
            <w:proofErr w:type="gramEnd"/>
          </w:p>
        </w:tc>
        <w:tc>
          <w:tcPr>
            <w:tcW w:w="1481" w:type="pct"/>
            <w:shd w:val="clear" w:color="auto" w:fill="auto"/>
          </w:tcPr>
          <w:p w14:paraId="0951E207" w14:textId="79CC89B0" w:rsidR="00C624FA" w:rsidRPr="003C5090" w:rsidRDefault="003C5090" w:rsidP="00D8262E">
            <w:pPr>
              <w:jc w:val="both"/>
              <w:rPr>
                <w:rFonts w:ascii="Times New Roman" w:hAnsi="Times New Roman" w:cs="Times New Roman"/>
                <w:b/>
              </w:rPr>
            </w:pPr>
            <w:r>
              <w:rPr>
                <w:rFonts w:ascii="Times New Roman" w:hAnsi="Times New Roman" w:cs="Times New Roman"/>
                <w:b/>
              </w:rPr>
              <w:t>4</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423AD5AB" w:rsidR="004475DA" w:rsidRPr="00FA20B3" w:rsidRDefault="00FA20B3"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bookmarkStart w:id="0" w:name="_GoBack" w:displacedByCustomXml="prev"/>
        <w:bookmarkEnd w:id="0" w:displacedByCustomXml="prev"/>
        <w:p w14:paraId="5F0037C7" w14:textId="77777777" w:rsidR="00511619" w:rsidRPr="007E6725" w:rsidRDefault="00511619">
          <w:pPr>
            <w:pStyle w:val="a9"/>
          </w:pPr>
        </w:p>
        <w:p w14:paraId="05667EA9" w14:textId="77777777" w:rsidR="003C5090"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224048626" w:history="1">
            <w:r w:rsidR="003C5090" w:rsidRPr="000479A9">
              <w:rPr>
                <w:rStyle w:val="a8"/>
                <w:rFonts w:ascii="Times New Roman" w:hAnsi="Times New Roman" w:cs="Times New Roman"/>
                <w:b/>
                <w:noProof/>
              </w:rPr>
              <w:t>1. ЦЕЛИ ОСВОЕНИЯ ДИСЦИПЛИНЫ</w:t>
            </w:r>
            <w:r w:rsidR="003C5090">
              <w:rPr>
                <w:noProof/>
                <w:webHidden/>
              </w:rPr>
              <w:tab/>
            </w:r>
            <w:r w:rsidR="003C5090">
              <w:rPr>
                <w:noProof/>
                <w:webHidden/>
              </w:rPr>
              <w:fldChar w:fldCharType="begin"/>
            </w:r>
            <w:r w:rsidR="003C5090">
              <w:rPr>
                <w:noProof/>
                <w:webHidden/>
              </w:rPr>
              <w:instrText xml:space="preserve"> PAGEREF _Toc224048626 \h </w:instrText>
            </w:r>
            <w:r w:rsidR="003C5090">
              <w:rPr>
                <w:noProof/>
                <w:webHidden/>
              </w:rPr>
            </w:r>
            <w:r w:rsidR="003C5090">
              <w:rPr>
                <w:noProof/>
                <w:webHidden/>
              </w:rPr>
              <w:fldChar w:fldCharType="separate"/>
            </w:r>
            <w:r w:rsidR="003C5090">
              <w:rPr>
                <w:noProof/>
                <w:webHidden/>
              </w:rPr>
              <w:t>3</w:t>
            </w:r>
            <w:r w:rsidR="003C5090">
              <w:rPr>
                <w:noProof/>
                <w:webHidden/>
              </w:rPr>
              <w:fldChar w:fldCharType="end"/>
            </w:r>
          </w:hyperlink>
        </w:p>
        <w:p w14:paraId="4815B9D7" w14:textId="77777777" w:rsidR="003C5090" w:rsidRDefault="003C5090">
          <w:pPr>
            <w:pStyle w:val="11"/>
            <w:tabs>
              <w:tab w:val="right" w:leader="dot" w:pos="9345"/>
            </w:tabs>
            <w:rPr>
              <w:rFonts w:eastAsiaTheme="minorEastAsia"/>
              <w:noProof/>
              <w:lang w:eastAsia="ru-RU"/>
            </w:rPr>
          </w:pPr>
          <w:hyperlink w:anchor="_Toc224048627" w:history="1">
            <w:r w:rsidRPr="000479A9">
              <w:rPr>
                <w:rStyle w:val="a8"/>
                <w:rFonts w:ascii="Times New Roman" w:hAnsi="Times New Roman" w:cs="Times New Roman"/>
                <w:b/>
                <w:noProof/>
              </w:rPr>
              <w:t>2. МЕСТО ДИСЦИПЛИНЫ В СТРУКТУРЕ ОБРАЗОВАТЕЛЬНОЙ ПРОГРАММЫ</w:t>
            </w:r>
            <w:r>
              <w:rPr>
                <w:noProof/>
                <w:webHidden/>
              </w:rPr>
              <w:tab/>
            </w:r>
            <w:r>
              <w:rPr>
                <w:noProof/>
                <w:webHidden/>
              </w:rPr>
              <w:fldChar w:fldCharType="begin"/>
            </w:r>
            <w:r>
              <w:rPr>
                <w:noProof/>
                <w:webHidden/>
              </w:rPr>
              <w:instrText xml:space="preserve"> PAGEREF _Toc224048627 \h </w:instrText>
            </w:r>
            <w:r>
              <w:rPr>
                <w:noProof/>
                <w:webHidden/>
              </w:rPr>
            </w:r>
            <w:r>
              <w:rPr>
                <w:noProof/>
                <w:webHidden/>
              </w:rPr>
              <w:fldChar w:fldCharType="separate"/>
            </w:r>
            <w:r>
              <w:rPr>
                <w:noProof/>
                <w:webHidden/>
              </w:rPr>
              <w:t>3</w:t>
            </w:r>
            <w:r>
              <w:rPr>
                <w:noProof/>
                <w:webHidden/>
              </w:rPr>
              <w:fldChar w:fldCharType="end"/>
            </w:r>
          </w:hyperlink>
        </w:p>
        <w:p w14:paraId="04873989" w14:textId="77777777" w:rsidR="003C5090" w:rsidRDefault="003C5090">
          <w:pPr>
            <w:pStyle w:val="11"/>
            <w:tabs>
              <w:tab w:val="right" w:leader="dot" w:pos="9345"/>
            </w:tabs>
            <w:rPr>
              <w:rFonts w:eastAsiaTheme="minorEastAsia"/>
              <w:noProof/>
              <w:lang w:eastAsia="ru-RU"/>
            </w:rPr>
          </w:pPr>
          <w:hyperlink w:anchor="_Toc224048628" w:history="1">
            <w:r w:rsidRPr="000479A9">
              <w:rPr>
                <w:rStyle w:val="a8"/>
                <w:rFonts w:ascii="Times New Roman" w:hAnsi="Times New Roman" w:cs="Times New Roman"/>
                <w:b/>
                <w:noProof/>
              </w:rPr>
              <w:t>3. ПЛАНИРУЕМЫЕ РЕЗУЛЬТАТЫ ОБУЧЕНИЯ ПО ДИСЦИПЛИНЕ</w:t>
            </w:r>
            <w:r>
              <w:rPr>
                <w:noProof/>
                <w:webHidden/>
              </w:rPr>
              <w:tab/>
            </w:r>
            <w:r>
              <w:rPr>
                <w:noProof/>
                <w:webHidden/>
              </w:rPr>
              <w:fldChar w:fldCharType="begin"/>
            </w:r>
            <w:r>
              <w:rPr>
                <w:noProof/>
                <w:webHidden/>
              </w:rPr>
              <w:instrText xml:space="preserve"> PAGEREF _Toc224048628 \h </w:instrText>
            </w:r>
            <w:r>
              <w:rPr>
                <w:noProof/>
                <w:webHidden/>
              </w:rPr>
            </w:r>
            <w:r>
              <w:rPr>
                <w:noProof/>
                <w:webHidden/>
              </w:rPr>
              <w:fldChar w:fldCharType="separate"/>
            </w:r>
            <w:r>
              <w:rPr>
                <w:noProof/>
                <w:webHidden/>
              </w:rPr>
              <w:t>3</w:t>
            </w:r>
            <w:r>
              <w:rPr>
                <w:noProof/>
                <w:webHidden/>
              </w:rPr>
              <w:fldChar w:fldCharType="end"/>
            </w:r>
          </w:hyperlink>
        </w:p>
        <w:p w14:paraId="52B6FABC" w14:textId="77777777" w:rsidR="003C5090" w:rsidRDefault="003C5090">
          <w:pPr>
            <w:pStyle w:val="11"/>
            <w:tabs>
              <w:tab w:val="right" w:leader="dot" w:pos="9345"/>
            </w:tabs>
            <w:rPr>
              <w:rFonts w:eastAsiaTheme="minorEastAsia"/>
              <w:noProof/>
              <w:lang w:eastAsia="ru-RU"/>
            </w:rPr>
          </w:pPr>
          <w:hyperlink w:anchor="_Toc224048629" w:history="1">
            <w:r w:rsidRPr="000479A9">
              <w:rPr>
                <w:rStyle w:val="a8"/>
                <w:rFonts w:ascii="Times New Roman" w:hAnsi="Times New Roman" w:cs="Times New Roman"/>
                <w:b/>
                <w:noProof/>
              </w:rPr>
              <w:t>4. СТРУКТУРА И СОДЕРЖАНИЕ ДИСЦИПЛИНЫ*</w:t>
            </w:r>
            <w:r>
              <w:rPr>
                <w:noProof/>
                <w:webHidden/>
              </w:rPr>
              <w:tab/>
            </w:r>
            <w:r>
              <w:rPr>
                <w:noProof/>
                <w:webHidden/>
              </w:rPr>
              <w:fldChar w:fldCharType="begin"/>
            </w:r>
            <w:r>
              <w:rPr>
                <w:noProof/>
                <w:webHidden/>
              </w:rPr>
              <w:instrText xml:space="preserve"> PAGEREF _Toc224048629 \h </w:instrText>
            </w:r>
            <w:r>
              <w:rPr>
                <w:noProof/>
                <w:webHidden/>
              </w:rPr>
            </w:r>
            <w:r>
              <w:rPr>
                <w:noProof/>
                <w:webHidden/>
              </w:rPr>
              <w:fldChar w:fldCharType="separate"/>
            </w:r>
            <w:r>
              <w:rPr>
                <w:noProof/>
                <w:webHidden/>
              </w:rPr>
              <w:t>3</w:t>
            </w:r>
            <w:r>
              <w:rPr>
                <w:noProof/>
                <w:webHidden/>
              </w:rPr>
              <w:fldChar w:fldCharType="end"/>
            </w:r>
          </w:hyperlink>
        </w:p>
        <w:p w14:paraId="50BDE074" w14:textId="77777777" w:rsidR="003C5090" w:rsidRDefault="003C5090">
          <w:pPr>
            <w:pStyle w:val="11"/>
            <w:tabs>
              <w:tab w:val="right" w:leader="dot" w:pos="9345"/>
            </w:tabs>
            <w:rPr>
              <w:rFonts w:eastAsiaTheme="minorEastAsia"/>
              <w:noProof/>
              <w:lang w:eastAsia="ru-RU"/>
            </w:rPr>
          </w:pPr>
          <w:hyperlink w:anchor="_Toc224048630" w:history="1">
            <w:r w:rsidRPr="000479A9">
              <w:rPr>
                <w:rStyle w:val="a8"/>
                <w:rFonts w:ascii="Times New Roman" w:hAnsi="Times New Roman" w:cs="Times New Roman"/>
                <w:b/>
                <w:noProof/>
              </w:rPr>
              <w:t>5. УЧЕБНО-МЕТОДИЧЕСКОЕ И ИНФОРМАЦИОННОЕ ОБЕСПЕЧЕНИЕ ДИСЦИПЛИНЫ</w:t>
            </w:r>
            <w:r>
              <w:rPr>
                <w:noProof/>
                <w:webHidden/>
              </w:rPr>
              <w:tab/>
            </w:r>
            <w:r>
              <w:rPr>
                <w:noProof/>
                <w:webHidden/>
              </w:rPr>
              <w:fldChar w:fldCharType="begin"/>
            </w:r>
            <w:r>
              <w:rPr>
                <w:noProof/>
                <w:webHidden/>
              </w:rPr>
              <w:instrText xml:space="preserve"> PAGEREF _Toc224048630 \h </w:instrText>
            </w:r>
            <w:r>
              <w:rPr>
                <w:noProof/>
                <w:webHidden/>
              </w:rPr>
            </w:r>
            <w:r>
              <w:rPr>
                <w:noProof/>
                <w:webHidden/>
              </w:rPr>
              <w:fldChar w:fldCharType="separate"/>
            </w:r>
            <w:r>
              <w:rPr>
                <w:noProof/>
                <w:webHidden/>
              </w:rPr>
              <w:t>9</w:t>
            </w:r>
            <w:r>
              <w:rPr>
                <w:noProof/>
                <w:webHidden/>
              </w:rPr>
              <w:fldChar w:fldCharType="end"/>
            </w:r>
          </w:hyperlink>
        </w:p>
        <w:p w14:paraId="1F589A09" w14:textId="77777777" w:rsidR="003C5090" w:rsidRDefault="003C5090">
          <w:pPr>
            <w:pStyle w:val="21"/>
            <w:tabs>
              <w:tab w:val="right" w:leader="dot" w:pos="9345"/>
            </w:tabs>
            <w:rPr>
              <w:rFonts w:eastAsiaTheme="minorEastAsia"/>
              <w:noProof/>
              <w:lang w:eastAsia="ru-RU"/>
            </w:rPr>
          </w:pPr>
          <w:hyperlink w:anchor="_Toc224048631" w:history="1">
            <w:r w:rsidRPr="000479A9">
              <w:rPr>
                <w:rStyle w:val="a8"/>
                <w:rFonts w:ascii="Times New Roman" w:hAnsi="Times New Roman" w:cs="Times New Roman"/>
                <w:b/>
                <w:noProof/>
              </w:rPr>
              <w:t>5.1 Рекомендуемая литература</w:t>
            </w:r>
            <w:r>
              <w:rPr>
                <w:noProof/>
                <w:webHidden/>
              </w:rPr>
              <w:tab/>
            </w:r>
            <w:r>
              <w:rPr>
                <w:noProof/>
                <w:webHidden/>
              </w:rPr>
              <w:fldChar w:fldCharType="begin"/>
            </w:r>
            <w:r>
              <w:rPr>
                <w:noProof/>
                <w:webHidden/>
              </w:rPr>
              <w:instrText xml:space="preserve"> PAGEREF _Toc224048631 \h </w:instrText>
            </w:r>
            <w:r>
              <w:rPr>
                <w:noProof/>
                <w:webHidden/>
              </w:rPr>
            </w:r>
            <w:r>
              <w:rPr>
                <w:noProof/>
                <w:webHidden/>
              </w:rPr>
              <w:fldChar w:fldCharType="separate"/>
            </w:r>
            <w:r>
              <w:rPr>
                <w:noProof/>
                <w:webHidden/>
              </w:rPr>
              <w:t>9</w:t>
            </w:r>
            <w:r>
              <w:rPr>
                <w:noProof/>
                <w:webHidden/>
              </w:rPr>
              <w:fldChar w:fldCharType="end"/>
            </w:r>
          </w:hyperlink>
        </w:p>
        <w:p w14:paraId="251A0138" w14:textId="77777777" w:rsidR="003C5090" w:rsidRDefault="003C5090">
          <w:pPr>
            <w:pStyle w:val="21"/>
            <w:tabs>
              <w:tab w:val="right" w:leader="dot" w:pos="9345"/>
            </w:tabs>
            <w:rPr>
              <w:rFonts w:eastAsiaTheme="minorEastAsia"/>
              <w:noProof/>
              <w:lang w:eastAsia="ru-RU"/>
            </w:rPr>
          </w:pPr>
          <w:hyperlink w:anchor="_Toc224048632" w:history="1">
            <w:r w:rsidRPr="000479A9">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Pr>
                <w:noProof/>
                <w:webHidden/>
              </w:rPr>
              <w:tab/>
            </w:r>
            <w:r>
              <w:rPr>
                <w:noProof/>
                <w:webHidden/>
              </w:rPr>
              <w:fldChar w:fldCharType="begin"/>
            </w:r>
            <w:r>
              <w:rPr>
                <w:noProof/>
                <w:webHidden/>
              </w:rPr>
              <w:instrText xml:space="preserve"> PAGEREF _Toc224048632 \h </w:instrText>
            </w:r>
            <w:r>
              <w:rPr>
                <w:noProof/>
                <w:webHidden/>
              </w:rPr>
            </w:r>
            <w:r>
              <w:rPr>
                <w:noProof/>
                <w:webHidden/>
              </w:rPr>
              <w:fldChar w:fldCharType="separate"/>
            </w:r>
            <w:r>
              <w:rPr>
                <w:noProof/>
                <w:webHidden/>
              </w:rPr>
              <w:t>10</w:t>
            </w:r>
            <w:r>
              <w:rPr>
                <w:noProof/>
                <w:webHidden/>
              </w:rPr>
              <w:fldChar w:fldCharType="end"/>
            </w:r>
          </w:hyperlink>
        </w:p>
        <w:p w14:paraId="71AD92CA" w14:textId="77777777" w:rsidR="003C5090" w:rsidRDefault="003C5090">
          <w:pPr>
            <w:pStyle w:val="21"/>
            <w:tabs>
              <w:tab w:val="right" w:leader="dot" w:pos="9345"/>
            </w:tabs>
            <w:rPr>
              <w:rFonts w:eastAsiaTheme="minorEastAsia"/>
              <w:noProof/>
              <w:lang w:eastAsia="ru-RU"/>
            </w:rPr>
          </w:pPr>
          <w:hyperlink w:anchor="_Toc224048633" w:history="1">
            <w:r w:rsidRPr="000479A9">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Pr>
                <w:noProof/>
                <w:webHidden/>
              </w:rPr>
              <w:tab/>
            </w:r>
            <w:r>
              <w:rPr>
                <w:noProof/>
                <w:webHidden/>
              </w:rPr>
              <w:fldChar w:fldCharType="begin"/>
            </w:r>
            <w:r>
              <w:rPr>
                <w:noProof/>
                <w:webHidden/>
              </w:rPr>
              <w:instrText xml:space="preserve"> PAGEREF _Toc224048633 \h </w:instrText>
            </w:r>
            <w:r>
              <w:rPr>
                <w:noProof/>
                <w:webHidden/>
              </w:rPr>
            </w:r>
            <w:r>
              <w:rPr>
                <w:noProof/>
                <w:webHidden/>
              </w:rPr>
              <w:fldChar w:fldCharType="separate"/>
            </w:r>
            <w:r>
              <w:rPr>
                <w:noProof/>
                <w:webHidden/>
              </w:rPr>
              <w:t>10</w:t>
            </w:r>
            <w:r>
              <w:rPr>
                <w:noProof/>
                <w:webHidden/>
              </w:rPr>
              <w:fldChar w:fldCharType="end"/>
            </w:r>
          </w:hyperlink>
        </w:p>
        <w:p w14:paraId="2AE53A3B" w14:textId="77777777" w:rsidR="003C5090" w:rsidRDefault="003C5090">
          <w:pPr>
            <w:pStyle w:val="11"/>
            <w:tabs>
              <w:tab w:val="right" w:leader="dot" w:pos="9345"/>
            </w:tabs>
            <w:rPr>
              <w:rFonts w:eastAsiaTheme="minorEastAsia"/>
              <w:noProof/>
              <w:lang w:eastAsia="ru-RU"/>
            </w:rPr>
          </w:pPr>
          <w:hyperlink w:anchor="_Toc224048634" w:history="1">
            <w:r w:rsidRPr="000479A9">
              <w:rPr>
                <w:rStyle w:val="a8"/>
                <w:rFonts w:ascii="Times New Roman" w:hAnsi="Times New Roman" w:cs="Times New Roman"/>
                <w:b/>
                <w:noProof/>
              </w:rPr>
              <w:t>6. МАТЕРИАЛЬНО-ТЕХНИЧЕСКОЕ ОБЕСПЕЧЕНИЕ ДИСЦИПЛИНЫ</w:t>
            </w:r>
            <w:r>
              <w:rPr>
                <w:noProof/>
                <w:webHidden/>
              </w:rPr>
              <w:tab/>
            </w:r>
            <w:r>
              <w:rPr>
                <w:noProof/>
                <w:webHidden/>
              </w:rPr>
              <w:fldChar w:fldCharType="begin"/>
            </w:r>
            <w:r>
              <w:rPr>
                <w:noProof/>
                <w:webHidden/>
              </w:rPr>
              <w:instrText xml:space="preserve"> PAGEREF _Toc224048634 \h </w:instrText>
            </w:r>
            <w:r>
              <w:rPr>
                <w:noProof/>
                <w:webHidden/>
              </w:rPr>
            </w:r>
            <w:r>
              <w:rPr>
                <w:noProof/>
                <w:webHidden/>
              </w:rPr>
              <w:fldChar w:fldCharType="separate"/>
            </w:r>
            <w:r>
              <w:rPr>
                <w:noProof/>
                <w:webHidden/>
              </w:rPr>
              <w:t>11</w:t>
            </w:r>
            <w:r>
              <w:rPr>
                <w:noProof/>
                <w:webHidden/>
              </w:rPr>
              <w:fldChar w:fldCharType="end"/>
            </w:r>
          </w:hyperlink>
        </w:p>
        <w:p w14:paraId="36F7C406" w14:textId="77777777" w:rsidR="003C5090" w:rsidRDefault="003C5090">
          <w:pPr>
            <w:pStyle w:val="11"/>
            <w:tabs>
              <w:tab w:val="right" w:leader="dot" w:pos="9345"/>
            </w:tabs>
            <w:rPr>
              <w:rFonts w:eastAsiaTheme="minorEastAsia"/>
              <w:noProof/>
              <w:lang w:eastAsia="ru-RU"/>
            </w:rPr>
          </w:pPr>
          <w:hyperlink w:anchor="_Toc224048635" w:history="1">
            <w:r w:rsidRPr="000479A9">
              <w:rPr>
                <w:rStyle w:val="a8"/>
                <w:rFonts w:ascii="Times New Roman" w:hAnsi="Times New Roman" w:cs="Times New Roman"/>
                <w:b/>
                <w:noProof/>
              </w:rPr>
              <w:t>7. МЕТОДИЧЕСКИЕ УКАЗАНИЯ ДЛЯ ОБУЧАЮЩЕГОСЯ ПО ОСВОЕНИЮ ДИСЦИПЛИНЫ</w:t>
            </w:r>
            <w:r>
              <w:rPr>
                <w:noProof/>
                <w:webHidden/>
              </w:rPr>
              <w:tab/>
            </w:r>
            <w:r>
              <w:rPr>
                <w:noProof/>
                <w:webHidden/>
              </w:rPr>
              <w:fldChar w:fldCharType="begin"/>
            </w:r>
            <w:r>
              <w:rPr>
                <w:noProof/>
                <w:webHidden/>
              </w:rPr>
              <w:instrText xml:space="preserve"> PAGEREF _Toc224048635 \h </w:instrText>
            </w:r>
            <w:r>
              <w:rPr>
                <w:noProof/>
                <w:webHidden/>
              </w:rPr>
            </w:r>
            <w:r>
              <w:rPr>
                <w:noProof/>
                <w:webHidden/>
              </w:rPr>
              <w:fldChar w:fldCharType="separate"/>
            </w:r>
            <w:r>
              <w:rPr>
                <w:noProof/>
                <w:webHidden/>
              </w:rPr>
              <w:t>12</w:t>
            </w:r>
            <w:r>
              <w:rPr>
                <w:noProof/>
                <w:webHidden/>
              </w:rPr>
              <w:fldChar w:fldCharType="end"/>
            </w:r>
          </w:hyperlink>
        </w:p>
        <w:p w14:paraId="5A27E4CF" w14:textId="77777777" w:rsidR="003C5090" w:rsidRDefault="003C5090">
          <w:pPr>
            <w:pStyle w:val="11"/>
            <w:tabs>
              <w:tab w:val="right" w:leader="dot" w:pos="9345"/>
            </w:tabs>
            <w:rPr>
              <w:rFonts w:eastAsiaTheme="minorEastAsia"/>
              <w:noProof/>
              <w:lang w:eastAsia="ru-RU"/>
            </w:rPr>
          </w:pPr>
          <w:hyperlink w:anchor="_Toc224048636" w:history="1">
            <w:r w:rsidRPr="000479A9">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Pr>
                <w:noProof/>
                <w:webHidden/>
              </w:rPr>
              <w:tab/>
            </w:r>
            <w:r>
              <w:rPr>
                <w:noProof/>
                <w:webHidden/>
              </w:rPr>
              <w:fldChar w:fldCharType="begin"/>
            </w:r>
            <w:r>
              <w:rPr>
                <w:noProof/>
                <w:webHidden/>
              </w:rPr>
              <w:instrText xml:space="preserve"> PAGEREF _Toc224048636 \h </w:instrText>
            </w:r>
            <w:r>
              <w:rPr>
                <w:noProof/>
                <w:webHidden/>
              </w:rPr>
            </w:r>
            <w:r>
              <w:rPr>
                <w:noProof/>
                <w:webHidden/>
              </w:rPr>
              <w:fldChar w:fldCharType="separate"/>
            </w:r>
            <w:r>
              <w:rPr>
                <w:noProof/>
                <w:webHidden/>
              </w:rPr>
              <w:t>13</w:t>
            </w:r>
            <w:r>
              <w:rPr>
                <w:noProof/>
                <w:webHidden/>
              </w:rPr>
              <w:fldChar w:fldCharType="end"/>
            </w:r>
          </w:hyperlink>
        </w:p>
        <w:p w14:paraId="4781AFBE" w14:textId="77777777" w:rsidR="003C5090" w:rsidRDefault="003C5090">
          <w:pPr>
            <w:pStyle w:val="11"/>
            <w:tabs>
              <w:tab w:val="right" w:leader="dot" w:pos="9345"/>
            </w:tabs>
            <w:rPr>
              <w:rFonts w:eastAsiaTheme="minorEastAsia"/>
              <w:noProof/>
              <w:lang w:eastAsia="ru-RU"/>
            </w:rPr>
          </w:pPr>
          <w:hyperlink w:anchor="_Toc224048637" w:history="1">
            <w:r w:rsidRPr="000479A9">
              <w:rPr>
                <w:rStyle w:val="a8"/>
                <w:rFonts w:ascii="Times New Roman" w:hAnsi="Times New Roman" w:cs="Times New Roman"/>
                <w:b/>
                <w:noProof/>
              </w:rPr>
              <w:t>ФОНД ОЦЕНОЧНЫХ СРЕДСТВ</w:t>
            </w:r>
            <w:r>
              <w:rPr>
                <w:noProof/>
                <w:webHidden/>
              </w:rPr>
              <w:tab/>
            </w:r>
            <w:r>
              <w:rPr>
                <w:noProof/>
                <w:webHidden/>
              </w:rPr>
              <w:fldChar w:fldCharType="begin"/>
            </w:r>
            <w:r>
              <w:rPr>
                <w:noProof/>
                <w:webHidden/>
              </w:rPr>
              <w:instrText xml:space="preserve"> PAGEREF _Toc224048637 \h </w:instrText>
            </w:r>
            <w:r>
              <w:rPr>
                <w:noProof/>
                <w:webHidden/>
              </w:rPr>
            </w:r>
            <w:r>
              <w:rPr>
                <w:noProof/>
                <w:webHidden/>
              </w:rPr>
              <w:fldChar w:fldCharType="separate"/>
            </w:r>
            <w:r>
              <w:rPr>
                <w:noProof/>
                <w:webHidden/>
              </w:rPr>
              <w:t>15</w:t>
            </w:r>
            <w:r>
              <w:rPr>
                <w:noProof/>
                <w:webHidden/>
              </w:rPr>
              <w:fldChar w:fldCharType="end"/>
            </w:r>
          </w:hyperlink>
        </w:p>
        <w:p w14:paraId="553FDDFE" w14:textId="77777777" w:rsidR="003C5090" w:rsidRDefault="003C5090">
          <w:pPr>
            <w:pStyle w:val="21"/>
            <w:tabs>
              <w:tab w:val="right" w:leader="dot" w:pos="9345"/>
            </w:tabs>
            <w:rPr>
              <w:rFonts w:eastAsiaTheme="minorEastAsia"/>
              <w:noProof/>
              <w:lang w:eastAsia="ru-RU"/>
            </w:rPr>
          </w:pPr>
          <w:hyperlink w:anchor="_Toc224048638" w:history="1">
            <w:r w:rsidRPr="000479A9">
              <w:rPr>
                <w:rStyle w:val="a8"/>
                <w:rFonts w:ascii="Times New Roman" w:hAnsi="Times New Roman" w:cs="Times New Roman"/>
                <w:b/>
                <w:noProof/>
              </w:rPr>
              <w:t>1.1 Контрольные вопросы и задания к промежуточной аттестации</w:t>
            </w:r>
            <w:r>
              <w:rPr>
                <w:noProof/>
                <w:webHidden/>
              </w:rPr>
              <w:tab/>
            </w:r>
            <w:r>
              <w:rPr>
                <w:noProof/>
                <w:webHidden/>
              </w:rPr>
              <w:fldChar w:fldCharType="begin"/>
            </w:r>
            <w:r>
              <w:rPr>
                <w:noProof/>
                <w:webHidden/>
              </w:rPr>
              <w:instrText xml:space="preserve"> PAGEREF _Toc224048638 \h </w:instrText>
            </w:r>
            <w:r>
              <w:rPr>
                <w:noProof/>
                <w:webHidden/>
              </w:rPr>
            </w:r>
            <w:r>
              <w:rPr>
                <w:noProof/>
                <w:webHidden/>
              </w:rPr>
              <w:fldChar w:fldCharType="separate"/>
            </w:r>
            <w:r>
              <w:rPr>
                <w:noProof/>
                <w:webHidden/>
              </w:rPr>
              <w:t>15</w:t>
            </w:r>
            <w:r>
              <w:rPr>
                <w:noProof/>
                <w:webHidden/>
              </w:rPr>
              <w:fldChar w:fldCharType="end"/>
            </w:r>
          </w:hyperlink>
        </w:p>
        <w:p w14:paraId="0E344E8A" w14:textId="77777777" w:rsidR="003C5090" w:rsidRDefault="003C5090">
          <w:pPr>
            <w:pStyle w:val="21"/>
            <w:tabs>
              <w:tab w:val="right" w:leader="dot" w:pos="9345"/>
            </w:tabs>
            <w:rPr>
              <w:rFonts w:eastAsiaTheme="minorEastAsia"/>
              <w:noProof/>
              <w:lang w:eastAsia="ru-RU"/>
            </w:rPr>
          </w:pPr>
          <w:hyperlink w:anchor="_Toc224048639" w:history="1">
            <w:r w:rsidRPr="000479A9">
              <w:rPr>
                <w:rStyle w:val="a8"/>
                <w:rFonts w:ascii="Times New Roman" w:hAnsi="Times New Roman" w:cs="Times New Roman"/>
                <w:b/>
                <w:noProof/>
              </w:rPr>
              <w:t>1.2 Темы письменных работ</w:t>
            </w:r>
            <w:r>
              <w:rPr>
                <w:noProof/>
                <w:webHidden/>
              </w:rPr>
              <w:tab/>
            </w:r>
            <w:r>
              <w:rPr>
                <w:noProof/>
                <w:webHidden/>
              </w:rPr>
              <w:fldChar w:fldCharType="begin"/>
            </w:r>
            <w:r>
              <w:rPr>
                <w:noProof/>
                <w:webHidden/>
              </w:rPr>
              <w:instrText xml:space="preserve"> PAGEREF _Toc224048639 \h </w:instrText>
            </w:r>
            <w:r>
              <w:rPr>
                <w:noProof/>
                <w:webHidden/>
              </w:rPr>
            </w:r>
            <w:r>
              <w:rPr>
                <w:noProof/>
                <w:webHidden/>
              </w:rPr>
              <w:fldChar w:fldCharType="separate"/>
            </w:r>
            <w:r>
              <w:rPr>
                <w:noProof/>
                <w:webHidden/>
              </w:rPr>
              <w:t>16</w:t>
            </w:r>
            <w:r>
              <w:rPr>
                <w:noProof/>
                <w:webHidden/>
              </w:rPr>
              <w:fldChar w:fldCharType="end"/>
            </w:r>
          </w:hyperlink>
        </w:p>
        <w:p w14:paraId="07B5C1E1" w14:textId="77777777" w:rsidR="003C5090" w:rsidRDefault="003C5090">
          <w:pPr>
            <w:pStyle w:val="21"/>
            <w:tabs>
              <w:tab w:val="right" w:leader="dot" w:pos="9345"/>
            </w:tabs>
            <w:rPr>
              <w:rFonts w:eastAsiaTheme="minorEastAsia"/>
              <w:noProof/>
              <w:lang w:eastAsia="ru-RU"/>
            </w:rPr>
          </w:pPr>
          <w:hyperlink w:anchor="_Toc224048640" w:history="1">
            <w:r w:rsidRPr="000479A9">
              <w:rPr>
                <w:rStyle w:val="a8"/>
                <w:rFonts w:ascii="Times New Roman" w:hAnsi="Times New Roman" w:cs="Times New Roman"/>
                <w:b/>
                <w:noProof/>
              </w:rPr>
              <w:t>1.3 Контрольные точки</w:t>
            </w:r>
            <w:r>
              <w:rPr>
                <w:noProof/>
                <w:webHidden/>
              </w:rPr>
              <w:tab/>
            </w:r>
            <w:r>
              <w:rPr>
                <w:noProof/>
                <w:webHidden/>
              </w:rPr>
              <w:fldChar w:fldCharType="begin"/>
            </w:r>
            <w:r>
              <w:rPr>
                <w:noProof/>
                <w:webHidden/>
              </w:rPr>
              <w:instrText xml:space="preserve"> PAGEREF _Toc224048640 \h </w:instrText>
            </w:r>
            <w:r>
              <w:rPr>
                <w:noProof/>
                <w:webHidden/>
              </w:rPr>
            </w:r>
            <w:r>
              <w:rPr>
                <w:noProof/>
                <w:webHidden/>
              </w:rPr>
              <w:fldChar w:fldCharType="separate"/>
            </w:r>
            <w:r>
              <w:rPr>
                <w:noProof/>
                <w:webHidden/>
              </w:rPr>
              <w:t>16</w:t>
            </w:r>
            <w:r>
              <w:rPr>
                <w:noProof/>
                <w:webHidden/>
              </w:rPr>
              <w:fldChar w:fldCharType="end"/>
            </w:r>
          </w:hyperlink>
        </w:p>
        <w:p w14:paraId="62DB7BA0" w14:textId="77777777" w:rsidR="003C5090" w:rsidRDefault="003C5090">
          <w:pPr>
            <w:pStyle w:val="21"/>
            <w:tabs>
              <w:tab w:val="right" w:leader="dot" w:pos="9345"/>
            </w:tabs>
            <w:rPr>
              <w:rFonts w:eastAsiaTheme="minorEastAsia"/>
              <w:noProof/>
              <w:lang w:eastAsia="ru-RU"/>
            </w:rPr>
          </w:pPr>
          <w:hyperlink w:anchor="_Toc224048641" w:history="1">
            <w:r w:rsidRPr="000479A9">
              <w:rPr>
                <w:rStyle w:val="a8"/>
                <w:rFonts w:ascii="Times New Roman" w:hAnsi="Times New Roman" w:cs="Times New Roman"/>
                <w:b/>
                <w:noProof/>
              </w:rPr>
              <w:t>1.4 Другие объекты оценивания</w:t>
            </w:r>
            <w:r>
              <w:rPr>
                <w:noProof/>
                <w:webHidden/>
              </w:rPr>
              <w:tab/>
            </w:r>
            <w:r>
              <w:rPr>
                <w:noProof/>
                <w:webHidden/>
              </w:rPr>
              <w:fldChar w:fldCharType="begin"/>
            </w:r>
            <w:r>
              <w:rPr>
                <w:noProof/>
                <w:webHidden/>
              </w:rPr>
              <w:instrText xml:space="preserve"> PAGEREF _Toc224048641 \h </w:instrText>
            </w:r>
            <w:r>
              <w:rPr>
                <w:noProof/>
                <w:webHidden/>
              </w:rPr>
            </w:r>
            <w:r>
              <w:rPr>
                <w:noProof/>
                <w:webHidden/>
              </w:rPr>
              <w:fldChar w:fldCharType="separate"/>
            </w:r>
            <w:r>
              <w:rPr>
                <w:noProof/>
                <w:webHidden/>
              </w:rPr>
              <w:t>16</w:t>
            </w:r>
            <w:r>
              <w:rPr>
                <w:noProof/>
                <w:webHidden/>
              </w:rPr>
              <w:fldChar w:fldCharType="end"/>
            </w:r>
          </w:hyperlink>
        </w:p>
        <w:p w14:paraId="19228D62" w14:textId="77777777" w:rsidR="003C5090" w:rsidRDefault="003C5090">
          <w:pPr>
            <w:pStyle w:val="21"/>
            <w:tabs>
              <w:tab w:val="right" w:leader="dot" w:pos="9345"/>
            </w:tabs>
            <w:rPr>
              <w:rFonts w:eastAsiaTheme="minorEastAsia"/>
              <w:noProof/>
              <w:lang w:eastAsia="ru-RU"/>
            </w:rPr>
          </w:pPr>
          <w:hyperlink w:anchor="_Toc224048642" w:history="1">
            <w:r w:rsidRPr="000479A9">
              <w:rPr>
                <w:rStyle w:val="a8"/>
                <w:rFonts w:ascii="Times New Roman" w:hAnsi="Times New Roman" w:cs="Times New Roman"/>
                <w:b/>
                <w:noProof/>
              </w:rPr>
              <w:t>1.5 Самостоятельная работа обучающегося</w:t>
            </w:r>
            <w:r>
              <w:rPr>
                <w:noProof/>
                <w:webHidden/>
              </w:rPr>
              <w:tab/>
            </w:r>
            <w:r>
              <w:rPr>
                <w:noProof/>
                <w:webHidden/>
              </w:rPr>
              <w:fldChar w:fldCharType="begin"/>
            </w:r>
            <w:r>
              <w:rPr>
                <w:noProof/>
                <w:webHidden/>
              </w:rPr>
              <w:instrText xml:space="preserve"> PAGEREF _Toc224048642 \h </w:instrText>
            </w:r>
            <w:r>
              <w:rPr>
                <w:noProof/>
                <w:webHidden/>
              </w:rPr>
            </w:r>
            <w:r>
              <w:rPr>
                <w:noProof/>
                <w:webHidden/>
              </w:rPr>
              <w:fldChar w:fldCharType="separate"/>
            </w:r>
            <w:r>
              <w:rPr>
                <w:noProof/>
                <w:webHidden/>
              </w:rPr>
              <w:t>16</w:t>
            </w:r>
            <w:r>
              <w:rPr>
                <w:noProof/>
                <w:webHidden/>
              </w:rPr>
              <w:fldChar w:fldCharType="end"/>
            </w:r>
          </w:hyperlink>
        </w:p>
        <w:p w14:paraId="5D969D6D" w14:textId="77777777" w:rsidR="003C5090" w:rsidRDefault="003C5090">
          <w:pPr>
            <w:pStyle w:val="21"/>
            <w:tabs>
              <w:tab w:val="right" w:leader="dot" w:pos="9345"/>
            </w:tabs>
            <w:rPr>
              <w:rFonts w:eastAsiaTheme="minorEastAsia"/>
              <w:noProof/>
              <w:lang w:eastAsia="ru-RU"/>
            </w:rPr>
          </w:pPr>
          <w:hyperlink w:anchor="_Toc224048643" w:history="1">
            <w:r w:rsidRPr="000479A9">
              <w:rPr>
                <w:rStyle w:val="a8"/>
                <w:rFonts w:ascii="Times New Roman" w:hAnsi="Times New Roman" w:cs="Times New Roman"/>
                <w:b/>
                <w:noProof/>
              </w:rPr>
              <w:t>1.6 Шкала оценивания результата</w:t>
            </w:r>
            <w:r>
              <w:rPr>
                <w:noProof/>
                <w:webHidden/>
              </w:rPr>
              <w:tab/>
            </w:r>
            <w:r>
              <w:rPr>
                <w:noProof/>
                <w:webHidden/>
              </w:rPr>
              <w:fldChar w:fldCharType="begin"/>
            </w:r>
            <w:r>
              <w:rPr>
                <w:noProof/>
                <w:webHidden/>
              </w:rPr>
              <w:instrText xml:space="preserve"> PAGEREF _Toc224048643 \h </w:instrText>
            </w:r>
            <w:r>
              <w:rPr>
                <w:noProof/>
                <w:webHidden/>
              </w:rPr>
            </w:r>
            <w:r>
              <w:rPr>
                <w:noProof/>
                <w:webHidden/>
              </w:rPr>
              <w:fldChar w:fldCharType="separate"/>
            </w:r>
            <w:r>
              <w:rPr>
                <w:noProof/>
                <w:webHidden/>
              </w:rPr>
              <w:t>17</w:t>
            </w:r>
            <w:r>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4F419864" w:rsidR="00751095" w:rsidRDefault="00751095" w:rsidP="00511619">
      <w:pPr>
        <w:pStyle w:val="1"/>
        <w:jc w:val="center"/>
        <w:rPr>
          <w:rFonts w:ascii="Times New Roman" w:hAnsi="Times New Roman" w:cs="Times New Roman"/>
          <w:b/>
          <w:color w:val="auto"/>
          <w:sz w:val="28"/>
          <w:szCs w:val="28"/>
        </w:rPr>
      </w:pPr>
      <w:bookmarkStart w:id="1" w:name="_Toc224048626"/>
      <w:r w:rsidRPr="007E6725">
        <w:rPr>
          <w:rFonts w:ascii="Times New Roman" w:hAnsi="Times New Roman" w:cs="Times New Roman"/>
          <w:b/>
          <w:color w:val="auto"/>
          <w:sz w:val="28"/>
          <w:szCs w:val="28"/>
        </w:rPr>
        <w:t>1. ЦЕЛИ ОСВОЕНИЯ ДИСЦИПЛИНЫ</w:t>
      </w:r>
      <w:bookmarkEnd w:id="1"/>
    </w:p>
    <w:p w14:paraId="228019A2" w14:textId="77777777" w:rsidR="00D10FFC" w:rsidRPr="00D10FFC" w:rsidRDefault="00D10FFC" w:rsidP="00D10FFC"/>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Сформировать у студентов целостное представление о сущности, содержании, закономерностях современного государственного и муниципального управления.</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224048627"/>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Б1.О</w:t>
      </w:r>
      <w:r w:rsidRPr="00352B6F">
        <w:rPr>
          <w:sz w:val="28"/>
          <w:szCs w:val="28"/>
        </w:rPr>
        <w:t xml:space="preserve"> Государственный менеджмент</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224048628"/>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5"/>
        <w:gridCol w:w="1960"/>
        <w:gridCol w:w="5465"/>
      </w:tblGrid>
      <w:tr w:rsidR="00751095" w:rsidRPr="007E6725"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7E6725"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7E6725">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7E6725"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7E6725">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7E6725" w:rsidRDefault="00751095" w:rsidP="009207A4">
            <w:pPr>
              <w:tabs>
                <w:tab w:val="left" w:pos="0"/>
              </w:tabs>
              <w:jc w:val="center"/>
              <w:rPr>
                <w:rFonts w:ascii="Times New Roman" w:hAnsi="Times New Roman" w:cs="Times New Roman"/>
                <w:lang w:bidi="ru-RU"/>
              </w:rPr>
            </w:pPr>
            <w:r w:rsidRPr="007E6725">
              <w:rPr>
                <w:rFonts w:ascii="Times New Roman" w:hAnsi="Times New Roman" w:cs="Times New Roman"/>
                <w:b/>
              </w:rPr>
              <w:t>Планируемые результаты обучения по дисциплине</w:t>
            </w:r>
          </w:p>
          <w:p w14:paraId="4A80ACB9" w14:textId="77777777" w:rsidR="00751095" w:rsidRPr="007E6725"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606FAA"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D10FFC" w:rsidRDefault="00FD518F" w:rsidP="009207A4">
            <w:pPr>
              <w:widowControl w:val="0"/>
              <w:tabs>
                <w:tab w:val="left" w:pos="0"/>
              </w:tabs>
              <w:autoSpaceDE w:val="0"/>
              <w:autoSpaceDN w:val="0"/>
              <w:rPr>
                <w:rFonts w:ascii="Times New Roman" w:hAnsi="Times New Roman" w:cs="Times New Roman"/>
                <w:i/>
              </w:rPr>
            </w:pPr>
            <w:r w:rsidRPr="00D10FFC">
              <w:rPr>
                <w:rFonts w:ascii="Times New Roman" w:hAnsi="Times New Roman" w:cs="Times New Roman"/>
                <w:i/>
              </w:rPr>
              <w:t>УК-4 - Способен осуществлять деловую коммуникацию в устной и письменной формах на государственном языке Российской Федерации и иностранном(</w:t>
            </w:r>
            <w:proofErr w:type="spellStart"/>
            <w:r w:rsidRPr="00D10FFC">
              <w:rPr>
                <w:rFonts w:ascii="Times New Roman" w:hAnsi="Times New Roman" w:cs="Times New Roman"/>
                <w:i/>
              </w:rPr>
              <w:t>ых</w:t>
            </w:r>
            <w:proofErr w:type="spellEnd"/>
            <w:r w:rsidRPr="00D10FFC">
              <w:rPr>
                <w:rFonts w:ascii="Times New Roman" w:hAnsi="Times New Roman" w:cs="Times New Roman"/>
                <w:i/>
              </w:rPr>
              <w:t>) языке(ах)</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7E6725" w:rsidRDefault="00FD518F" w:rsidP="009207A4">
            <w:pPr>
              <w:widowControl w:val="0"/>
              <w:tabs>
                <w:tab w:val="left" w:pos="0"/>
              </w:tabs>
              <w:autoSpaceDE w:val="0"/>
              <w:autoSpaceDN w:val="0"/>
              <w:rPr>
                <w:rFonts w:ascii="Times New Roman" w:hAnsi="Times New Roman" w:cs="Times New Roman"/>
                <w:i/>
                <w:lang w:bidi="ru-RU"/>
              </w:rPr>
            </w:pPr>
            <w:r w:rsidRPr="00D10FFC">
              <w:rPr>
                <w:rFonts w:ascii="Times New Roman" w:hAnsi="Times New Roman" w:cs="Times New Roman"/>
                <w:i/>
                <w:lang w:bidi="ru-RU"/>
              </w:rPr>
              <w:t>УК-4.2 - Использует диалог для сотрудничества в социальной и/или профессиональной сферах</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D10FFC" w:rsidRDefault="00751095" w:rsidP="009207A4">
            <w:pPr>
              <w:autoSpaceDE w:val="0"/>
              <w:autoSpaceDN w:val="0"/>
              <w:adjustRightInd w:val="0"/>
              <w:jc w:val="both"/>
              <w:rPr>
                <w:rFonts w:ascii="Times New Roman" w:hAnsi="Times New Roman" w:cs="Times New Roman"/>
                <w:i/>
              </w:rPr>
            </w:pPr>
            <w:r w:rsidRPr="007E6725">
              <w:rPr>
                <w:rFonts w:ascii="Times New Roman" w:hAnsi="Times New Roman" w:cs="Times New Roman"/>
                <w:i/>
              </w:rPr>
              <w:t>Знать</w:t>
            </w:r>
            <w:r w:rsidRPr="00D10FFC">
              <w:rPr>
                <w:rFonts w:ascii="Times New Roman" w:hAnsi="Times New Roman" w:cs="Times New Roman"/>
                <w:i/>
              </w:rPr>
              <w:t xml:space="preserve">: </w:t>
            </w:r>
            <w:r w:rsidR="00316402" w:rsidRPr="00D10FFC">
              <w:rPr>
                <w:rFonts w:ascii="Times New Roman" w:hAnsi="Times New Roman" w:cs="Times New Roman"/>
                <w:i/>
              </w:rPr>
              <w:t>Нормативно-правовые документы; основы разработке и реализации управленческих решений; мер регулирующего воздействия, в том числе контрольно-надзорных функций.</w:t>
            </w:r>
            <w:r w:rsidRPr="00D10FFC">
              <w:rPr>
                <w:rFonts w:ascii="Times New Roman" w:hAnsi="Times New Roman" w:cs="Times New Roman"/>
                <w:i/>
              </w:rPr>
              <w:t xml:space="preserve"> </w:t>
            </w:r>
          </w:p>
          <w:p w14:paraId="1D618C66" w14:textId="00124F5A" w:rsidR="00751095" w:rsidRPr="00D10FFC" w:rsidRDefault="00751095" w:rsidP="009207A4">
            <w:pPr>
              <w:autoSpaceDE w:val="0"/>
              <w:autoSpaceDN w:val="0"/>
              <w:adjustRightInd w:val="0"/>
              <w:jc w:val="both"/>
              <w:rPr>
                <w:rFonts w:ascii="Times New Roman" w:hAnsi="Times New Roman" w:cs="Times New Roman"/>
                <w:i/>
              </w:rPr>
            </w:pPr>
            <w:r w:rsidRPr="007E6725">
              <w:rPr>
                <w:rFonts w:ascii="Times New Roman" w:hAnsi="Times New Roman" w:cs="Times New Roman"/>
                <w:i/>
              </w:rPr>
              <w:t>Уметь</w:t>
            </w:r>
            <w:r w:rsidRPr="00D10FFC">
              <w:rPr>
                <w:rFonts w:ascii="Times New Roman" w:hAnsi="Times New Roman" w:cs="Times New Roman"/>
                <w:i/>
              </w:rPr>
              <w:t xml:space="preserve">: </w:t>
            </w:r>
            <w:r w:rsidR="00FD518F" w:rsidRPr="00D10FFC">
              <w:rPr>
                <w:rFonts w:ascii="Times New Roman" w:hAnsi="Times New Roman" w:cs="Times New Roman"/>
                <w:i/>
              </w:rPr>
              <w:t xml:space="preserve">Применять нормативно-правовые документы в </w:t>
            </w:r>
            <w:proofErr w:type="gramStart"/>
            <w:r w:rsidR="00FD518F" w:rsidRPr="00D10FFC">
              <w:rPr>
                <w:rFonts w:ascii="Times New Roman" w:hAnsi="Times New Roman" w:cs="Times New Roman"/>
                <w:i/>
              </w:rPr>
              <w:t>рамках</w:t>
            </w:r>
            <w:proofErr w:type="gramEnd"/>
            <w:r w:rsidR="00FD518F" w:rsidRPr="00D10FFC">
              <w:rPr>
                <w:rFonts w:ascii="Times New Roman" w:hAnsi="Times New Roman" w:cs="Times New Roman"/>
                <w:i/>
              </w:rPr>
              <w:t xml:space="preserve"> деятельности органов местного самоуправления; разрабатывать и реализовывать управленческие решения, применять меры регулирующего воздействия, в том числе контрольно-надзорных функций.</w:t>
            </w:r>
            <w:r w:rsidRPr="00D10FFC">
              <w:rPr>
                <w:rFonts w:ascii="Times New Roman" w:hAnsi="Times New Roman" w:cs="Times New Roman"/>
                <w:i/>
              </w:rPr>
              <w:t xml:space="preserve">. </w:t>
            </w:r>
          </w:p>
          <w:p w14:paraId="253C4FDD" w14:textId="597ACE7D" w:rsidR="00751095" w:rsidRPr="00D10FFC" w:rsidRDefault="00751095" w:rsidP="00FD518F">
            <w:pPr>
              <w:autoSpaceDE w:val="0"/>
              <w:autoSpaceDN w:val="0"/>
              <w:adjustRightInd w:val="0"/>
              <w:jc w:val="both"/>
              <w:rPr>
                <w:rFonts w:ascii="Times New Roman" w:hAnsi="Times New Roman" w:cs="Times New Roman"/>
                <w:i/>
                <w:lang w:bidi="ru-RU"/>
              </w:rPr>
            </w:pPr>
            <w:r w:rsidRPr="007E6725">
              <w:rPr>
                <w:rFonts w:ascii="Times New Roman" w:hAnsi="Times New Roman" w:cs="Times New Roman"/>
                <w:i/>
              </w:rPr>
              <w:t>Владеть</w:t>
            </w:r>
            <w:r w:rsidRPr="00D10FFC">
              <w:rPr>
                <w:rFonts w:ascii="Times New Roman" w:hAnsi="Times New Roman" w:cs="Times New Roman"/>
                <w:i/>
              </w:rPr>
              <w:t xml:space="preserve">: </w:t>
            </w:r>
            <w:r w:rsidR="00FD518F" w:rsidRPr="00D10FFC">
              <w:rPr>
                <w:rFonts w:ascii="Times New Roman" w:hAnsi="Times New Roman" w:cs="Times New Roman"/>
                <w:i/>
              </w:rPr>
              <w:t xml:space="preserve">Навыками применения нормативно-правовых документов в </w:t>
            </w:r>
            <w:proofErr w:type="gramStart"/>
            <w:r w:rsidR="00FD518F" w:rsidRPr="00D10FFC">
              <w:rPr>
                <w:rFonts w:ascii="Times New Roman" w:hAnsi="Times New Roman" w:cs="Times New Roman"/>
                <w:i/>
              </w:rPr>
              <w:t>рамках</w:t>
            </w:r>
            <w:proofErr w:type="gramEnd"/>
            <w:r w:rsidR="00FD518F" w:rsidRPr="00D10FFC">
              <w:rPr>
                <w:rFonts w:ascii="Times New Roman" w:hAnsi="Times New Roman" w:cs="Times New Roman"/>
                <w:i/>
              </w:rPr>
              <w:t xml:space="preserve"> деятельности органов местного самоуправления; навыками в разработке и реализации управленческих решений, навыками применения мер регулирующего воздействия, в том числе контрольно-надзорные функции.</w:t>
            </w:r>
            <w:r w:rsidRPr="00D10FFC">
              <w:rPr>
                <w:rFonts w:ascii="Times New Roman" w:hAnsi="Times New Roman" w:cs="Times New Roman"/>
                <w:i/>
              </w:rPr>
              <w:t>.</w:t>
            </w:r>
          </w:p>
        </w:tc>
      </w:tr>
    </w:tbl>
    <w:p w14:paraId="010B1EC2" w14:textId="77777777" w:rsidR="00E1429F" w:rsidRPr="00D10FFC" w:rsidRDefault="00E1429F" w:rsidP="002718E2">
      <w:pPr>
        <w:jc w:val="center"/>
        <w:rPr>
          <w:rFonts w:ascii="Times New Roman" w:hAnsi="Times New Roman" w:cs="Times New Roman"/>
          <w:b/>
          <w:sz w:val="28"/>
          <w:szCs w:val="28"/>
        </w:rPr>
      </w:pPr>
    </w:p>
    <w:p w14:paraId="49A60998" w14:textId="27642582" w:rsidR="00546A9C" w:rsidRDefault="00E1429F" w:rsidP="00546A9C">
      <w:pPr>
        <w:pStyle w:val="1"/>
        <w:jc w:val="center"/>
        <w:rPr>
          <w:rFonts w:ascii="Times New Roman" w:hAnsi="Times New Roman" w:cs="Times New Roman"/>
          <w:b/>
          <w:color w:val="auto"/>
          <w:sz w:val="28"/>
          <w:szCs w:val="28"/>
        </w:rPr>
      </w:pPr>
      <w:bookmarkStart w:id="6" w:name="_Toc224048629"/>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p w14:paraId="47FFB4E8" w14:textId="77777777" w:rsidR="00D10FFC" w:rsidRPr="00D10FFC" w:rsidRDefault="00D10FFC" w:rsidP="00D10FFC"/>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3C5090" w:rsidRPr="005B37A7" w14:paraId="7D9AC1A5" w14:textId="77777777" w:rsidTr="0095604D">
        <w:trPr>
          <w:trHeight w:val="331"/>
        </w:trPr>
        <w:tc>
          <w:tcPr>
            <w:tcW w:w="1024" w:type="pct"/>
            <w:vMerge w:val="restart"/>
            <w:tcBorders>
              <w:bottom w:val="single" w:sz="4" w:space="0" w:color="auto"/>
            </w:tcBorders>
            <w:shd w:val="clear" w:color="auto" w:fill="auto"/>
            <w:vAlign w:val="center"/>
            <w:hideMark/>
          </w:tcPr>
          <w:p w14:paraId="6E2C0552" w14:textId="77777777" w:rsidR="003C5090" w:rsidRPr="005B37A7" w:rsidRDefault="003C5090" w:rsidP="0095604D">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29D50544" w14:textId="77777777" w:rsidR="003C5090" w:rsidRPr="005B37A7" w:rsidRDefault="003C5090" w:rsidP="0095604D">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6C37B986" w14:textId="77777777" w:rsidR="003C5090" w:rsidRPr="005B37A7" w:rsidRDefault="003C5090" w:rsidP="0095604D">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30D52FE2" w14:textId="77777777" w:rsidR="003C5090" w:rsidRPr="005B37A7" w:rsidRDefault="003C5090" w:rsidP="0095604D">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(академические часы)</w:t>
            </w:r>
          </w:p>
        </w:tc>
      </w:tr>
      <w:tr w:rsidR="003C5090" w:rsidRPr="005B37A7" w14:paraId="11FC96A2" w14:textId="77777777" w:rsidTr="0095604D">
        <w:trPr>
          <w:trHeight w:val="300"/>
        </w:trPr>
        <w:tc>
          <w:tcPr>
            <w:tcW w:w="1024" w:type="pct"/>
            <w:vMerge/>
            <w:shd w:val="clear" w:color="auto" w:fill="auto"/>
            <w:vAlign w:val="center"/>
            <w:hideMark/>
          </w:tcPr>
          <w:p w14:paraId="3503E143" w14:textId="77777777" w:rsidR="003C5090" w:rsidRPr="005B37A7" w:rsidRDefault="003C5090" w:rsidP="0095604D">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70E586A7" w14:textId="77777777" w:rsidR="003C5090" w:rsidRPr="005B37A7" w:rsidRDefault="003C5090" w:rsidP="0095604D">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306BA12A" w14:textId="77777777" w:rsidR="003C5090" w:rsidRPr="005B37A7" w:rsidRDefault="003C5090" w:rsidP="0095604D">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2C12A2B3" w14:textId="77777777" w:rsidR="003C5090" w:rsidRPr="005B37A7" w:rsidRDefault="003C5090" w:rsidP="0095604D">
            <w:pPr>
              <w:widowControl w:val="0"/>
              <w:tabs>
                <w:tab w:val="left" w:pos="0"/>
              </w:tabs>
              <w:autoSpaceDE w:val="0"/>
              <w:autoSpaceDN w:val="0"/>
              <w:jc w:val="center"/>
              <w:rPr>
                <w:rFonts w:ascii="Times New Roman" w:hAnsi="Times New Roman" w:cs="Times New Roman"/>
                <w:b/>
              </w:rPr>
            </w:pPr>
          </w:p>
          <w:p w14:paraId="61F869B8" w14:textId="77777777" w:rsidR="003C5090" w:rsidRPr="005B37A7" w:rsidRDefault="003C5090" w:rsidP="0095604D">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3C5090" w:rsidRPr="005B37A7" w14:paraId="7D27B6AF" w14:textId="77777777" w:rsidTr="0095604D">
        <w:trPr>
          <w:trHeight w:val="463"/>
        </w:trPr>
        <w:tc>
          <w:tcPr>
            <w:tcW w:w="1024" w:type="pct"/>
            <w:vMerge/>
            <w:shd w:val="clear" w:color="auto" w:fill="auto"/>
            <w:vAlign w:val="center"/>
            <w:hideMark/>
          </w:tcPr>
          <w:p w14:paraId="222B6FB6" w14:textId="77777777" w:rsidR="003C5090" w:rsidRPr="005B37A7" w:rsidRDefault="003C5090" w:rsidP="0095604D">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77696F0F" w14:textId="77777777" w:rsidR="003C5090" w:rsidRPr="005B37A7" w:rsidRDefault="003C5090" w:rsidP="0095604D">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22D67967" w14:textId="77777777" w:rsidR="003C5090" w:rsidRPr="005B37A7" w:rsidRDefault="003C5090" w:rsidP="0095604D">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8FC2DED" w14:textId="77777777" w:rsidR="003C5090" w:rsidRPr="005B37A7" w:rsidRDefault="003C5090" w:rsidP="0095604D">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D7A97D8" w14:textId="77777777" w:rsidR="003C5090" w:rsidRPr="005B37A7" w:rsidRDefault="003C5090" w:rsidP="0095604D">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31FFC89" w14:textId="77777777" w:rsidR="003C5090" w:rsidRPr="005B37A7" w:rsidRDefault="003C5090" w:rsidP="0095604D">
            <w:pPr>
              <w:widowControl w:val="0"/>
              <w:tabs>
                <w:tab w:val="left" w:pos="0"/>
              </w:tabs>
              <w:autoSpaceDE w:val="0"/>
              <w:autoSpaceDN w:val="0"/>
              <w:jc w:val="center"/>
              <w:rPr>
                <w:rFonts w:ascii="Times New Roman" w:hAnsi="Times New Roman" w:cs="Times New Roman"/>
                <w:b/>
              </w:rPr>
            </w:pPr>
          </w:p>
        </w:tc>
      </w:tr>
      <w:tr w:rsidR="003C5090" w:rsidRPr="005B37A7" w14:paraId="27EAC237" w14:textId="77777777" w:rsidTr="0095604D">
        <w:trPr>
          <w:trHeight w:val="283"/>
        </w:trPr>
        <w:tc>
          <w:tcPr>
            <w:tcW w:w="1024" w:type="pct"/>
            <w:shd w:val="clear" w:color="auto" w:fill="auto"/>
            <w:vAlign w:val="center"/>
          </w:tcPr>
          <w:p w14:paraId="77984A24" w14:textId="77777777" w:rsidR="003C5090" w:rsidRPr="00352B6F" w:rsidRDefault="003C5090" w:rsidP="0095604D">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Содержание понятия «государственное управление»</w:t>
            </w:r>
          </w:p>
        </w:tc>
        <w:tc>
          <w:tcPr>
            <w:tcW w:w="2543" w:type="pct"/>
            <w:gridSpan w:val="2"/>
            <w:shd w:val="clear" w:color="auto" w:fill="auto"/>
          </w:tcPr>
          <w:p w14:paraId="28612D82" w14:textId="77777777" w:rsidR="003C5090" w:rsidRPr="00352B6F" w:rsidRDefault="003C5090" w:rsidP="0095604D">
            <w:pPr>
              <w:pStyle w:val="Style5"/>
              <w:widowControl/>
              <w:tabs>
                <w:tab w:val="left" w:pos="0"/>
                <w:tab w:val="left" w:leader="underscore" w:pos="7027"/>
              </w:tabs>
              <w:rPr>
                <w:rFonts w:eastAsiaTheme="minorHAnsi"/>
                <w:sz w:val="22"/>
                <w:szCs w:val="22"/>
                <w:lang w:eastAsia="en-US"/>
              </w:rPr>
            </w:pPr>
            <w:r w:rsidRPr="00352B6F">
              <w:rPr>
                <w:lang w:bidi="ru-RU"/>
              </w:rPr>
              <w:t>Социальное управление и его виды. Содержание и основные интерпретации понятия“ государственное управление”. Содержание понятия «муниципальное управление». Соотношение государственной власти и местного самоуправления. Государственное управление как вид управленческой деятельности: специфика, цели, функции, методы. Исполнительная власть и государственное управление. Государственное управление как научная дисциплина. Проблемная область изучения государственного и местного управления. Предмет исследования государственного и муниципального управления.</w:t>
            </w:r>
          </w:p>
        </w:tc>
        <w:tc>
          <w:tcPr>
            <w:tcW w:w="357" w:type="pct"/>
            <w:gridSpan w:val="2"/>
            <w:shd w:val="clear" w:color="auto" w:fill="auto"/>
            <w:vAlign w:val="center"/>
          </w:tcPr>
          <w:p w14:paraId="331B9364" w14:textId="77777777" w:rsidR="003C5090" w:rsidRPr="00352B6F" w:rsidRDefault="003C5090" w:rsidP="0095604D">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43F241E3" w14:textId="77777777" w:rsidR="003C5090" w:rsidRPr="00352B6F" w:rsidRDefault="003C5090" w:rsidP="0095604D">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3FD68425" w14:textId="77777777" w:rsidR="003C5090" w:rsidRPr="00352B6F" w:rsidRDefault="003C5090" w:rsidP="0095604D">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39861C0" w14:textId="77777777" w:rsidR="003C5090" w:rsidRPr="00352B6F" w:rsidRDefault="003C5090" w:rsidP="0095604D">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6</w:t>
            </w:r>
          </w:p>
        </w:tc>
      </w:tr>
      <w:tr w:rsidR="003C5090" w:rsidRPr="005B37A7" w14:paraId="576CAB52" w14:textId="77777777" w:rsidTr="0095604D">
        <w:trPr>
          <w:trHeight w:val="283"/>
        </w:trPr>
        <w:tc>
          <w:tcPr>
            <w:tcW w:w="1024" w:type="pct"/>
            <w:shd w:val="clear" w:color="auto" w:fill="auto"/>
            <w:vAlign w:val="center"/>
          </w:tcPr>
          <w:p w14:paraId="74298C0C" w14:textId="77777777" w:rsidR="003C5090" w:rsidRPr="00352B6F" w:rsidRDefault="003C5090" w:rsidP="0095604D">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 xml:space="preserve">Тема 2. Организация и функционирование единой системы </w:t>
            </w:r>
            <w:proofErr w:type="gramStart"/>
            <w:r w:rsidRPr="00352B6F">
              <w:rPr>
                <w:rFonts w:ascii="Times New Roman" w:hAnsi="Times New Roman" w:cs="Times New Roman"/>
                <w:lang w:bidi="ru-RU"/>
              </w:rPr>
              <w:t>государственного</w:t>
            </w:r>
            <w:proofErr w:type="gramEnd"/>
            <w:r w:rsidRPr="00352B6F">
              <w:rPr>
                <w:rFonts w:ascii="Times New Roman" w:hAnsi="Times New Roman" w:cs="Times New Roman"/>
                <w:lang w:bidi="ru-RU"/>
              </w:rPr>
              <w:t xml:space="preserve"> управления.</w:t>
            </w:r>
          </w:p>
        </w:tc>
        <w:tc>
          <w:tcPr>
            <w:tcW w:w="2543" w:type="pct"/>
            <w:gridSpan w:val="2"/>
            <w:shd w:val="clear" w:color="auto" w:fill="auto"/>
          </w:tcPr>
          <w:p w14:paraId="78EEA0EA" w14:textId="77777777" w:rsidR="003C5090" w:rsidRPr="00352B6F" w:rsidRDefault="003C5090" w:rsidP="0095604D">
            <w:pPr>
              <w:pStyle w:val="Style5"/>
              <w:widowControl/>
              <w:tabs>
                <w:tab w:val="left" w:pos="0"/>
                <w:tab w:val="left" w:leader="underscore" w:pos="7027"/>
              </w:tabs>
              <w:rPr>
                <w:rFonts w:eastAsiaTheme="minorHAnsi"/>
                <w:sz w:val="22"/>
                <w:szCs w:val="22"/>
                <w:lang w:eastAsia="en-US"/>
              </w:rPr>
            </w:pPr>
            <w:r w:rsidRPr="00352B6F">
              <w:rPr>
                <w:lang w:bidi="ru-RU"/>
              </w:rPr>
              <w:t xml:space="preserve">Публичная власть как системообразующий фактор </w:t>
            </w:r>
            <w:proofErr w:type="gramStart"/>
            <w:r w:rsidRPr="00352B6F">
              <w:rPr>
                <w:lang w:bidi="ru-RU"/>
              </w:rPr>
              <w:t>государственного</w:t>
            </w:r>
            <w:proofErr w:type="gramEnd"/>
            <w:r w:rsidRPr="00352B6F">
              <w:rPr>
                <w:lang w:bidi="ru-RU"/>
              </w:rPr>
              <w:t xml:space="preserve"> и муниципального управления. Принципы организации и функционирования публичной власти в современном демократическом обществе. Система </w:t>
            </w:r>
            <w:proofErr w:type="gramStart"/>
            <w:r w:rsidRPr="00352B6F">
              <w:rPr>
                <w:lang w:bidi="ru-RU"/>
              </w:rPr>
              <w:t>государственного</w:t>
            </w:r>
            <w:proofErr w:type="gramEnd"/>
            <w:r w:rsidRPr="00352B6F">
              <w:rPr>
                <w:lang w:bidi="ru-RU"/>
              </w:rPr>
              <w:t xml:space="preserve"> и муниципального управления как механизм реализации публичной власти.</w:t>
            </w:r>
            <w:r w:rsidRPr="00352B6F">
              <w:rPr>
                <w:lang w:bidi="ru-RU"/>
              </w:rPr>
              <w:br/>
              <w:t xml:space="preserve">Государство как ключевой институт публичной власти. Типология государств. Понятие о политическом механизме </w:t>
            </w:r>
            <w:proofErr w:type="gramStart"/>
            <w:r w:rsidRPr="00352B6F">
              <w:rPr>
                <w:lang w:bidi="ru-RU"/>
              </w:rPr>
              <w:t>государственного</w:t>
            </w:r>
            <w:proofErr w:type="gramEnd"/>
            <w:r w:rsidRPr="00352B6F">
              <w:rPr>
                <w:lang w:bidi="ru-RU"/>
              </w:rPr>
              <w:t xml:space="preserve"> управления. </w:t>
            </w:r>
            <w:proofErr w:type="spellStart"/>
            <w:r w:rsidRPr="00352B6F">
              <w:rPr>
                <w:lang w:bidi="ru-RU"/>
              </w:rPr>
              <w:t>Институционализированные</w:t>
            </w:r>
            <w:proofErr w:type="spellEnd"/>
            <w:r w:rsidRPr="00352B6F">
              <w:rPr>
                <w:lang w:bidi="ru-RU"/>
              </w:rPr>
              <w:t xml:space="preserve"> и не </w:t>
            </w:r>
            <w:proofErr w:type="spellStart"/>
            <w:r w:rsidRPr="00352B6F">
              <w:rPr>
                <w:lang w:bidi="ru-RU"/>
              </w:rPr>
              <w:t>институционализированные</w:t>
            </w:r>
            <w:proofErr w:type="spellEnd"/>
            <w:r w:rsidRPr="00352B6F">
              <w:rPr>
                <w:lang w:bidi="ru-RU"/>
              </w:rPr>
              <w:t xml:space="preserve"> элементы политического механизма. Способы формирования органов власти и управления. Основные модели принятия правительственных решений. Взаимовлияние формы государства, формы правления, политического режима и политического механизма государственного и муниципального управления. Понятие и признаки правового государства. Проблема пределов взаимного вмешательства органов власти и общества в компетенцию друг друга. Гражданское общество. Специфика организации системы государственного и муниципального управления: основные подсистемы, отношения с обществом как внешней средой. Принципы и закономерности функционирования и развития системы государственного и муниципального управления. Соотношение общих принципов управления и принципов организации </w:t>
            </w:r>
            <w:proofErr w:type="gramStart"/>
            <w:r w:rsidRPr="00352B6F">
              <w:rPr>
                <w:lang w:bidi="ru-RU"/>
              </w:rPr>
              <w:t>государственного</w:t>
            </w:r>
            <w:proofErr w:type="gramEnd"/>
            <w:r w:rsidRPr="00352B6F">
              <w:rPr>
                <w:lang w:bidi="ru-RU"/>
              </w:rPr>
              <w:t xml:space="preserve"> управления. Институциональная подсистема </w:t>
            </w:r>
            <w:proofErr w:type="gramStart"/>
            <w:r w:rsidRPr="00352B6F">
              <w:rPr>
                <w:lang w:bidi="ru-RU"/>
              </w:rPr>
              <w:t>государственного</w:t>
            </w:r>
            <w:proofErr w:type="gramEnd"/>
            <w:r w:rsidRPr="00352B6F">
              <w:rPr>
                <w:lang w:bidi="ru-RU"/>
              </w:rPr>
              <w:t xml:space="preserve"> и муниципального управления. Понятие о государственной администрации. Основные цели, функции задачи государственной администрации. Орган </w:t>
            </w:r>
            <w:proofErr w:type="gramStart"/>
            <w:r w:rsidRPr="00352B6F">
              <w:rPr>
                <w:lang w:bidi="ru-RU"/>
              </w:rPr>
              <w:t>государственного</w:t>
            </w:r>
            <w:proofErr w:type="gramEnd"/>
            <w:r w:rsidRPr="00352B6F">
              <w:rPr>
                <w:lang w:bidi="ru-RU"/>
              </w:rPr>
              <w:t xml:space="preserve"> управления: статус, основные признаки. Основные виды административных полномочий.</w:t>
            </w:r>
          </w:p>
        </w:tc>
        <w:tc>
          <w:tcPr>
            <w:tcW w:w="357" w:type="pct"/>
            <w:gridSpan w:val="2"/>
            <w:shd w:val="clear" w:color="auto" w:fill="auto"/>
            <w:vAlign w:val="center"/>
          </w:tcPr>
          <w:p w14:paraId="75A03B3F" w14:textId="77777777" w:rsidR="003C5090" w:rsidRPr="00352B6F" w:rsidRDefault="003C5090" w:rsidP="0095604D">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F0DE509" w14:textId="77777777" w:rsidR="003C5090" w:rsidRPr="00352B6F" w:rsidRDefault="003C5090" w:rsidP="0095604D">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73185B90" w14:textId="77777777" w:rsidR="003C5090" w:rsidRPr="00352B6F" w:rsidRDefault="003C5090" w:rsidP="0095604D">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87DA697" w14:textId="77777777" w:rsidR="003C5090" w:rsidRPr="00352B6F" w:rsidRDefault="003C5090" w:rsidP="0095604D">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6</w:t>
            </w:r>
          </w:p>
        </w:tc>
      </w:tr>
      <w:tr w:rsidR="003C5090" w:rsidRPr="005B37A7" w14:paraId="096B9F86" w14:textId="77777777" w:rsidTr="0095604D">
        <w:trPr>
          <w:trHeight w:val="283"/>
        </w:trPr>
        <w:tc>
          <w:tcPr>
            <w:tcW w:w="1024" w:type="pct"/>
            <w:shd w:val="clear" w:color="auto" w:fill="auto"/>
            <w:vAlign w:val="center"/>
          </w:tcPr>
          <w:p w14:paraId="7EF55907" w14:textId="77777777" w:rsidR="003C5090" w:rsidRPr="00352B6F" w:rsidRDefault="003C5090" w:rsidP="0095604D">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Организационная среда государственной администрации.</w:t>
            </w:r>
          </w:p>
        </w:tc>
        <w:tc>
          <w:tcPr>
            <w:tcW w:w="2543" w:type="pct"/>
            <w:gridSpan w:val="2"/>
            <w:shd w:val="clear" w:color="auto" w:fill="auto"/>
          </w:tcPr>
          <w:p w14:paraId="2565657E" w14:textId="77777777" w:rsidR="003C5090" w:rsidRPr="00352B6F" w:rsidRDefault="003C5090" w:rsidP="0095604D">
            <w:pPr>
              <w:pStyle w:val="Style5"/>
              <w:widowControl/>
              <w:tabs>
                <w:tab w:val="left" w:pos="0"/>
                <w:tab w:val="left" w:leader="underscore" w:pos="7027"/>
              </w:tabs>
              <w:rPr>
                <w:rFonts w:eastAsiaTheme="minorHAnsi"/>
                <w:sz w:val="22"/>
                <w:szCs w:val="22"/>
                <w:lang w:eastAsia="en-US"/>
              </w:rPr>
            </w:pPr>
            <w:r w:rsidRPr="00352B6F">
              <w:rPr>
                <w:lang w:bidi="ru-RU"/>
              </w:rPr>
              <w:t xml:space="preserve">Понятие об организационной среде государственной администрации. Внешние и внутренние факторы среды государственной администрации. Соотношение политической власти, государственной администрации (бюрократии), гражданского общества и системы представительства. Представительство интересов в системе </w:t>
            </w:r>
            <w:proofErr w:type="gramStart"/>
            <w:r w:rsidRPr="00352B6F">
              <w:rPr>
                <w:lang w:bidi="ru-RU"/>
              </w:rPr>
              <w:t>государственного</w:t>
            </w:r>
            <w:proofErr w:type="gramEnd"/>
            <w:r w:rsidRPr="00352B6F">
              <w:rPr>
                <w:lang w:bidi="ru-RU"/>
              </w:rPr>
              <w:t xml:space="preserve"> управления. Политическое и функциональное представительство. Группы интересов: функции и типы. Основные формы и методы лоббизма. Ресурсы лобби и групп интересов. Корпоративизм как способ функционального представительства. Состав и структура факторов внутренней среды администрации. Организационная культура бюрократии как фактор внутренней среды администрации. Нарушения бюрократической системы управления, определенные ее природой. Особенности бюрократии как социально-профессиональной группы, влияющие на эффективность управления. Политическая и социальная роль бюрократии.</w:t>
            </w:r>
          </w:p>
        </w:tc>
        <w:tc>
          <w:tcPr>
            <w:tcW w:w="357" w:type="pct"/>
            <w:gridSpan w:val="2"/>
            <w:shd w:val="clear" w:color="auto" w:fill="auto"/>
            <w:vAlign w:val="center"/>
          </w:tcPr>
          <w:p w14:paraId="3DF367AB" w14:textId="77777777" w:rsidR="003C5090" w:rsidRPr="00352B6F" w:rsidRDefault="003C5090" w:rsidP="0095604D">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60" w:type="pct"/>
            <w:shd w:val="clear" w:color="auto" w:fill="auto"/>
            <w:vAlign w:val="center"/>
          </w:tcPr>
          <w:p w14:paraId="3DDCDD3E" w14:textId="77777777" w:rsidR="003C5090" w:rsidRPr="00352B6F" w:rsidRDefault="003C5090" w:rsidP="0095604D">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5D20705C" w14:textId="77777777" w:rsidR="003C5090" w:rsidRPr="00352B6F" w:rsidRDefault="003C5090" w:rsidP="0095604D">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0835549" w14:textId="77777777" w:rsidR="003C5090" w:rsidRPr="00352B6F" w:rsidRDefault="003C5090" w:rsidP="0095604D">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6</w:t>
            </w:r>
          </w:p>
        </w:tc>
      </w:tr>
      <w:tr w:rsidR="003C5090" w:rsidRPr="005B37A7" w14:paraId="6895D520" w14:textId="77777777" w:rsidTr="0095604D">
        <w:trPr>
          <w:trHeight w:val="283"/>
        </w:trPr>
        <w:tc>
          <w:tcPr>
            <w:tcW w:w="1024" w:type="pct"/>
            <w:shd w:val="clear" w:color="auto" w:fill="auto"/>
            <w:vAlign w:val="center"/>
          </w:tcPr>
          <w:p w14:paraId="00D38E88" w14:textId="77777777" w:rsidR="003C5090" w:rsidRPr="00352B6F" w:rsidRDefault="003C5090" w:rsidP="0095604D">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Развитие системы знаний о государственном управлении.</w:t>
            </w:r>
          </w:p>
        </w:tc>
        <w:tc>
          <w:tcPr>
            <w:tcW w:w="2543" w:type="pct"/>
            <w:gridSpan w:val="2"/>
            <w:shd w:val="clear" w:color="auto" w:fill="auto"/>
          </w:tcPr>
          <w:p w14:paraId="4F0FA962" w14:textId="77777777" w:rsidR="003C5090" w:rsidRPr="00352B6F" w:rsidRDefault="003C5090" w:rsidP="0095604D">
            <w:pPr>
              <w:pStyle w:val="Style5"/>
              <w:widowControl/>
              <w:tabs>
                <w:tab w:val="left" w:pos="0"/>
                <w:tab w:val="left" w:leader="underscore" w:pos="7027"/>
              </w:tabs>
              <w:rPr>
                <w:rFonts w:eastAsiaTheme="minorHAnsi"/>
                <w:sz w:val="22"/>
                <w:szCs w:val="22"/>
                <w:lang w:eastAsia="en-US"/>
              </w:rPr>
            </w:pPr>
            <w:r w:rsidRPr="00352B6F">
              <w:rPr>
                <w:lang w:bidi="ru-RU"/>
              </w:rPr>
              <w:t xml:space="preserve">Возникновение отрасли знаний о государственном управлении. Крупнейшие государственные системы древности: постановка и решение основных проблем управления. </w:t>
            </w:r>
            <w:proofErr w:type="gramStart"/>
            <w:r w:rsidRPr="00352B6F">
              <w:rPr>
                <w:lang w:bidi="ru-RU"/>
              </w:rPr>
              <w:t>Особенности христианской и мусульманской интерпретаций государственного управления в Средние века.</w:t>
            </w:r>
            <w:proofErr w:type="gramEnd"/>
            <w:r w:rsidRPr="00352B6F">
              <w:rPr>
                <w:lang w:bidi="ru-RU"/>
              </w:rPr>
              <w:t xml:space="preserve"> </w:t>
            </w:r>
            <w:proofErr w:type="spellStart"/>
            <w:r w:rsidRPr="00352B6F">
              <w:rPr>
                <w:lang w:bidi="ru-RU"/>
              </w:rPr>
              <w:t>Ханьское</w:t>
            </w:r>
            <w:proofErr w:type="spellEnd"/>
            <w:r w:rsidRPr="00352B6F">
              <w:rPr>
                <w:lang w:bidi="ru-RU"/>
              </w:rPr>
              <w:t xml:space="preserve"> конфуцианство о государственном управлении. Доктрина разделения ветвей власти как крупнейшее достижение Нового Времени. Камералистика, теория "</w:t>
            </w:r>
            <w:proofErr w:type="spellStart"/>
            <w:r w:rsidRPr="00352B6F">
              <w:rPr>
                <w:lang w:bidi="ru-RU"/>
              </w:rPr>
              <w:t>полицеистики</w:t>
            </w:r>
            <w:proofErr w:type="spellEnd"/>
            <w:r w:rsidRPr="00352B6F">
              <w:rPr>
                <w:lang w:bidi="ru-RU"/>
              </w:rPr>
              <w:t>". Концепция федерализма. Разработка проблем управления в России в начале ХХ века: «государственная» и «общественная» школы. Современные методологические направления исследования и практики государственного управления (ХХ век). «</w:t>
            </w:r>
            <w:proofErr w:type="gramStart"/>
            <w:r w:rsidRPr="00352B6F">
              <w:rPr>
                <w:lang w:bidi="ru-RU"/>
              </w:rPr>
              <w:t>Новый</w:t>
            </w:r>
            <w:proofErr w:type="gramEnd"/>
            <w:r w:rsidRPr="00352B6F">
              <w:rPr>
                <w:lang w:bidi="ru-RU"/>
              </w:rPr>
              <w:t xml:space="preserve"> </w:t>
            </w:r>
            <w:proofErr w:type="spellStart"/>
            <w:r w:rsidRPr="00352B6F">
              <w:rPr>
                <w:lang w:bidi="ru-RU"/>
              </w:rPr>
              <w:t>институционализм</w:t>
            </w:r>
            <w:proofErr w:type="spellEnd"/>
            <w:r w:rsidRPr="00352B6F">
              <w:rPr>
                <w:lang w:bidi="ru-RU"/>
              </w:rPr>
              <w:t xml:space="preserve">» в государственном управлении. Синергетический подход к государственному управлению. </w:t>
            </w:r>
            <w:proofErr w:type="spellStart"/>
            <w:r w:rsidRPr="00352B6F">
              <w:rPr>
                <w:lang w:bidi="ru-RU"/>
              </w:rPr>
              <w:t>Концепция“NPM</w:t>
            </w:r>
            <w:proofErr w:type="spellEnd"/>
            <w:r w:rsidRPr="00352B6F">
              <w:rPr>
                <w:lang w:bidi="ru-RU"/>
              </w:rPr>
              <w:t>–</w:t>
            </w:r>
            <w:proofErr w:type="spellStart"/>
            <w:r w:rsidRPr="00352B6F">
              <w:rPr>
                <w:lang w:bidi="ru-RU"/>
              </w:rPr>
              <w:t>new</w:t>
            </w:r>
            <w:proofErr w:type="spellEnd"/>
            <w:r w:rsidRPr="00352B6F">
              <w:rPr>
                <w:lang w:bidi="ru-RU"/>
              </w:rPr>
              <w:t xml:space="preserve"> </w:t>
            </w:r>
            <w:proofErr w:type="spellStart"/>
            <w:r w:rsidRPr="00352B6F">
              <w:rPr>
                <w:lang w:bidi="ru-RU"/>
              </w:rPr>
              <w:t>public</w:t>
            </w:r>
            <w:proofErr w:type="spellEnd"/>
            <w:r w:rsidRPr="00352B6F">
              <w:rPr>
                <w:lang w:bidi="ru-RU"/>
              </w:rPr>
              <w:t xml:space="preserve"> </w:t>
            </w:r>
            <w:proofErr w:type="spellStart"/>
            <w:r w:rsidRPr="00352B6F">
              <w:rPr>
                <w:lang w:bidi="ru-RU"/>
              </w:rPr>
              <w:t>management</w:t>
            </w:r>
            <w:proofErr w:type="spellEnd"/>
            <w:r w:rsidRPr="00352B6F">
              <w:rPr>
                <w:lang w:bidi="ru-RU"/>
              </w:rPr>
              <w:t xml:space="preserve">” (новое государственное управление). Концепция </w:t>
            </w:r>
            <w:proofErr w:type="gramStart"/>
            <w:r w:rsidRPr="00352B6F">
              <w:rPr>
                <w:lang w:bidi="ru-RU"/>
              </w:rPr>
              <w:t>демократического</w:t>
            </w:r>
            <w:proofErr w:type="gramEnd"/>
            <w:r w:rsidRPr="00352B6F">
              <w:rPr>
                <w:lang w:bidi="ru-RU"/>
              </w:rPr>
              <w:t xml:space="preserve"> государственного управления. </w:t>
            </w:r>
            <w:proofErr w:type="spellStart"/>
            <w:r w:rsidRPr="00352B6F">
              <w:rPr>
                <w:lang w:bidi="ru-RU"/>
              </w:rPr>
              <w:t>Governance</w:t>
            </w:r>
            <w:proofErr w:type="spellEnd"/>
            <w:r w:rsidRPr="00352B6F">
              <w:rPr>
                <w:lang w:bidi="ru-RU"/>
              </w:rPr>
              <w:t>. Философское и идеологическое обоснование исследования и реализации государственного управления. Междисциплинарные связи знаний о государственном управлении.</w:t>
            </w:r>
          </w:p>
        </w:tc>
        <w:tc>
          <w:tcPr>
            <w:tcW w:w="357" w:type="pct"/>
            <w:gridSpan w:val="2"/>
            <w:shd w:val="clear" w:color="auto" w:fill="auto"/>
            <w:vAlign w:val="center"/>
          </w:tcPr>
          <w:p w14:paraId="26E1F45D" w14:textId="77777777" w:rsidR="003C5090" w:rsidRPr="00352B6F" w:rsidRDefault="003C5090" w:rsidP="0095604D">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60" w:type="pct"/>
            <w:shd w:val="clear" w:color="auto" w:fill="auto"/>
            <w:vAlign w:val="center"/>
          </w:tcPr>
          <w:p w14:paraId="456857F8" w14:textId="77777777" w:rsidR="003C5090" w:rsidRPr="00352B6F" w:rsidRDefault="003C5090" w:rsidP="0095604D">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4F03AA2C" w14:textId="77777777" w:rsidR="003C5090" w:rsidRPr="00352B6F" w:rsidRDefault="003C5090" w:rsidP="0095604D">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AA43519" w14:textId="77777777" w:rsidR="003C5090" w:rsidRPr="00352B6F" w:rsidRDefault="003C5090" w:rsidP="0095604D">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6</w:t>
            </w:r>
          </w:p>
        </w:tc>
      </w:tr>
      <w:tr w:rsidR="003C5090" w:rsidRPr="005B37A7" w14:paraId="2A8FA6B0" w14:textId="77777777" w:rsidTr="0095604D">
        <w:trPr>
          <w:trHeight w:val="283"/>
        </w:trPr>
        <w:tc>
          <w:tcPr>
            <w:tcW w:w="1024" w:type="pct"/>
            <w:shd w:val="clear" w:color="auto" w:fill="auto"/>
            <w:vAlign w:val="center"/>
          </w:tcPr>
          <w:p w14:paraId="571E0CAF" w14:textId="77777777" w:rsidR="003C5090" w:rsidRPr="00352B6F" w:rsidRDefault="003C5090" w:rsidP="0095604D">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 xml:space="preserve">Тема 5. Центральный уровень </w:t>
            </w:r>
            <w:proofErr w:type="gramStart"/>
            <w:r w:rsidRPr="00352B6F">
              <w:rPr>
                <w:rFonts w:ascii="Times New Roman" w:hAnsi="Times New Roman" w:cs="Times New Roman"/>
                <w:lang w:bidi="ru-RU"/>
              </w:rPr>
              <w:t>государственного</w:t>
            </w:r>
            <w:proofErr w:type="gramEnd"/>
            <w:r w:rsidRPr="00352B6F">
              <w:rPr>
                <w:rFonts w:ascii="Times New Roman" w:hAnsi="Times New Roman" w:cs="Times New Roman"/>
                <w:lang w:bidi="ru-RU"/>
              </w:rPr>
              <w:t xml:space="preserve"> управления.</w:t>
            </w:r>
          </w:p>
        </w:tc>
        <w:tc>
          <w:tcPr>
            <w:tcW w:w="2543" w:type="pct"/>
            <w:gridSpan w:val="2"/>
            <w:shd w:val="clear" w:color="auto" w:fill="auto"/>
          </w:tcPr>
          <w:p w14:paraId="36D96A2B" w14:textId="77777777" w:rsidR="003C5090" w:rsidRPr="00352B6F" w:rsidRDefault="003C5090" w:rsidP="0095604D">
            <w:pPr>
              <w:pStyle w:val="Style5"/>
              <w:widowControl/>
              <w:tabs>
                <w:tab w:val="left" w:pos="0"/>
                <w:tab w:val="left" w:leader="underscore" w:pos="7027"/>
              </w:tabs>
              <w:rPr>
                <w:rFonts w:eastAsiaTheme="minorHAnsi"/>
                <w:sz w:val="22"/>
                <w:szCs w:val="22"/>
                <w:lang w:eastAsia="en-US"/>
              </w:rPr>
            </w:pPr>
            <w:r w:rsidRPr="00352B6F">
              <w:rPr>
                <w:lang w:bidi="ru-RU"/>
              </w:rPr>
              <w:t xml:space="preserve">Основные структурные уровни административного управления. Центральные, региональные и местные органы </w:t>
            </w:r>
            <w:proofErr w:type="gramStart"/>
            <w:r w:rsidRPr="00352B6F">
              <w:rPr>
                <w:lang w:bidi="ru-RU"/>
              </w:rPr>
              <w:t>государственного</w:t>
            </w:r>
            <w:proofErr w:type="gramEnd"/>
            <w:r w:rsidRPr="00352B6F">
              <w:rPr>
                <w:lang w:bidi="ru-RU"/>
              </w:rPr>
              <w:t xml:space="preserve"> управления, их иерархия, проблемы взаимоотношений. Основные проблемы построения организационной структуры государственного управления. Определение пределов компетенции на трех уровнях публичной власти. Централизация и децентрализация власти как альтернативные модели управления. Критерии Распределения функций ведомств. Система органов государственной власти Российской Федерации: принципы организации, состав и иерархия органов, правовая регламентация, проблемы взаимоотношений. Институт Президента РФ: особенности статуса и полномочий. Соотношение администрации Президента РФ и правительственных служб. Органы, окружающие Президента РФ. Правительство РФ: функции, состав и структура, место в системе органов исполнительной власти, регламентация формирования и функционирования. Состав и структура министерств и ведомств РФ: состояние, источники и характер эволюции. Законодательная власть в Российской Федерации. Федеральное Собрание РФ: функции, состав, структура и эволюция. Судебная власть в Российской Федерации. Иные субъекты, наделенные полномочиями в сфере </w:t>
            </w:r>
            <w:proofErr w:type="gramStart"/>
            <w:r w:rsidRPr="00352B6F">
              <w:rPr>
                <w:lang w:bidi="ru-RU"/>
              </w:rPr>
              <w:t>государственного</w:t>
            </w:r>
            <w:proofErr w:type="gramEnd"/>
            <w:r w:rsidRPr="00352B6F">
              <w:rPr>
                <w:lang w:bidi="ru-RU"/>
              </w:rPr>
              <w:t xml:space="preserve"> управления</w:t>
            </w:r>
          </w:p>
        </w:tc>
        <w:tc>
          <w:tcPr>
            <w:tcW w:w="357" w:type="pct"/>
            <w:gridSpan w:val="2"/>
            <w:shd w:val="clear" w:color="auto" w:fill="auto"/>
            <w:vAlign w:val="center"/>
          </w:tcPr>
          <w:p w14:paraId="4DCAD03B" w14:textId="77777777" w:rsidR="003C5090" w:rsidRPr="00352B6F" w:rsidRDefault="003C5090" w:rsidP="0095604D">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60" w:type="pct"/>
            <w:shd w:val="clear" w:color="auto" w:fill="auto"/>
            <w:vAlign w:val="center"/>
          </w:tcPr>
          <w:p w14:paraId="78A354C0" w14:textId="77777777" w:rsidR="003C5090" w:rsidRPr="00352B6F" w:rsidRDefault="003C5090" w:rsidP="0095604D">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2CF74A7A" w14:textId="77777777" w:rsidR="003C5090" w:rsidRPr="00352B6F" w:rsidRDefault="003C5090" w:rsidP="0095604D">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5F10669" w14:textId="77777777" w:rsidR="003C5090" w:rsidRPr="00352B6F" w:rsidRDefault="003C5090" w:rsidP="0095604D">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6</w:t>
            </w:r>
          </w:p>
        </w:tc>
      </w:tr>
      <w:tr w:rsidR="003C5090" w:rsidRPr="005B37A7" w14:paraId="6A44E824" w14:textId="77777777" w:rsidTr="0095604D">
        <w:trPr>
          <w:trHeight w:val="283"/>
        </w:trPr>
        <w:tc>
          <w:tcPr>
            <w:tcW w:w="1024" w:type="pct"/>
            <w:shd w:val="clear" w:color="auto" w:fill="auto"/>
            <w:vAlign w:val="center"/>
          </w:tcPr>
          <w:p w14:paraId="63FA7EC9" w14:textId="77777777" w:rsidR="003C5090" w:rsidRPr="00352B6F" w:rsidRDefault="003C5090" w:rsidP="0095604D">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 xml:space="preserve">Тема 6. Государственное управление в </w:t>
            </w:r>
            <w:proofErr w:type="gramStart"/>
            <w:r w:rsidRPr="00352B6F">
              <w:rPr>
                <w:rFonts w:ascii="Times New Roman" w:hAnsi="Times New Roman" w:cs="Times New Roman"/>
                <w:lang w:bidi="ru-RU"/>
              </w:rPr>
              <w:t>субъектах</w:t>
            </w:r>
            <w:proofErr w:type="gramEnd"/>
            <w:r w:rsidRPr="00352B6F">
              <w:rPr>
                <w:rFonts w:ascii="Times New Roman" w:hAnsi="Times New Roman" w:cs="Times New Roman"/>
                <w:lang w:bidi="ru-RU"/>
              </w:rPr>
              <w:t xml:space="preserve"> РФ.</w:t>
            </w:r>
          </w:p>
        </w:tc>
        <w:tc>
          <w:tcPr>
            <w:tcW w:w="2543" w:type="pct"/>
            <w:gridSpan w:val="2"/>
            <w:shd w:val="clear" w:color="auto" w:fill="auto"/>
          </w:tcPr>
          <w:p w14:paraId="1BDEBE7D" w14:textId="77777777" w:rsidR="003C5090" w:rsidRPr="00352B6F" w:rsidRDefault="003C5090" w:rsidP="0095604D">
            <w:pPr>
              <w:pStyle w:val="Style5"/>
              <w:widowControl/>
              <w:tabs>
                <w:tab w:val="left" w:pos="0"/>
                <w:tab w:val="left" w:leader="underscore" w:pos="7027"/>
              </w:tabs>
              <w:rPr>
                <w:rFonts w:eastAsiaTheme="minorHAnsi"/>
                <w:sz w:val="22"/>
                <w:szCs w:val="22"/>
                <w:lang w:eastAsia="en-US"/>
              </w:rPr>
            </w:pPr>
            <w:r w:rsidRPr="00352B6F">
              <w:rPr>
                <w:lang w:bidi="ru-RU"/>
              </w:rPr>
              <w:t xml:space="preserve">Регион как система и объект управления. Принцип федерализма в организации государственного управления в РФ: эволюция, источники и причины федерализации. Проблемы развития </w:t>
            </w:r>
            <w:proofErr w:type="gramStart"/>
            <w:r w:rsidRPr="00352B6F">
              <w:rPr>
                <w:lang w:bidi="ru-RU"/>
              </w:rPr>
              <w:t>федеративных</w:t>
            </w:r>
            <w:proofErr w:type="gramEnd"/>
            <w:r w:rsidRPr="00352B6F">
              <w:rPr>
                <w:lang w:bidi="ru-RU"/>
              </w:rPr>
              <w:t xml:space="preserve"> отношений. </w:t>
            </w:r>
            <w:proofErr w:type="spellStart"/>
            <w:r w:rsidRPr="00352B6F">
              <w:rPr>
                <w:lang w:bidi="ru-RU"/>
              </w:rPr>
              <w:t>Деконцентрация</w:t>
            </w:r>
            <w:proofErr w:type="spellEnd"/>
            <w:r w:rsidRPr="00352B6F">
              <w:rPr>
                <w:lang w:bidi="ru-RU"/>
              </w:rPr>
              <w:t xml:space="preserve"> и децентрализация государственной власти. Соотношение понятий: регион, суверенитет, автономия. Регион как субъект федерации. Структура и состав субъектов РФ. Принципы и правовая регламентация организации государственной власти на региональном уровне. Система и структура управления регионом. Цели и функции </w:t>
            </w:r>
            <w:proofErr w:type="gramStart"/>
            <w:r w:rsidRPr="00352B6F">
              <w:rPr>
                <w:lang w:bidi="ru-RU"/>
              </w:rPr>
              <w:t>регионального</w:t>
            </w:r>
            <w:proofErr w:type="gramEnd"/>
            <w:r w:rsidRPr="00352B6F">
              <w:rPr>
                <w:lang w:bidi="ru-RU"/>
              </w:rPr>
              <w:t xml:space="preserve"> управления. Законодательные (представительные) органы государственной власти субъектов РФ: специфика форм и полномочий. Высший исполнительный орган государственной власти субъектов РФ: функции, модели структуры. Высшее должностное лицо субъекта РФ: полномочия, место в системе органов управления, эволюция роли. Федеральные органы в системе управления регионом: состав, структура, особенности формирования. Функции федеральных органов в управлении регионом. </w:t>
            </w:r>
            <w:proofErr w:type="gramStart"/>
            <w:r w:rsidRPr="00352B6F">
              <w:rPr>
                <w:lang w:bidi="ru-RU"/>
              </w:rPr>
              <w:t>Полномочный представитель Президента в федеральном округе: особенности функций, задач, полномочий, методов деятельности.</w:t>
            </w:r>
            <w:proofErr w:type="gramEnd"/>
            <w:r w:rsidRPr="00352B6F">
              <w:rPr>
                <w:lang w:bidi="ru-RU"/>
              </w:rPr>
              <w:t xml:space="preserve"> Основные формы и предметы взаимодействия региональных и федеральных органов управления в </w:t>
            </w:r>
            <w:proofErr w:type="gramStart"/>
            <w:r w:rsidRPr="00352B6F">
              <w:rPr>
                <w:lang w:bidi="ru-RU"/>
              </w:rPr>
              <w:t>субъекте</w:t>
            </w:r>
            <w:proofErr w:type="gramEnd"/>
            <w:r w:rsidRPr="00352B6F">
              <w:rPr>
                <w:lang w:bidi="ru-RU"/>
              </w:rPr>
              <w:t xml:space="preserve"> федерации.</w:t>
            </w:r>
          </w:p>
        </w:tc>
        <w:tc>
          <w:tcPr>
            <w:tcW w:w="357" w:type="pct"/>
            <w:gridSpan w:val="2"/>
            <w:shd w:val="clear" w:color="auto" w:fill="auto"/>
            <w:vAlign w:val="center"/>
          </w:tcPr>
          <w:p w14:paraId="4B3E703D" w14:textId="77777777" w:rsidR="003C5090" w:rsidRPr="00352B6F" w:rsidRDefault="003C5090" w:rsidP="0095604D">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60" w:type="pct"/>
            <w:shd w:val="clear" w:color="auto" w:fill="auto"/>
            <w:vAlign w:val="center"/>
          </w:tcPr>
          <w:p w14:paraId="3564C228" w14:textId="77777777" w:rsidR="003C5090" w:rsidRPr="00352B6F" w:rsidRDefault="003C5090" w:rsidP="0095604D">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757944E1" w14:textId="77777777" w:rsidR="003C5090" w:rsidRPr="00352B6F" w:rsidRDefault="003C5090" w:rsidP="0095604D">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8546F76" w14:textId="77777777" w:rsidR="003C5090" w:rsidRPr="00352B6F" w:rsidRDefault="003C5090" w:rsidP="0095604D">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6</w:t>
            </w:r>
          </w:p>
        </w:tc>
      </w:tr>
      <w:tr w:rsidR="003C5090" w:rsidRPr="005B37A7" w14:paraId="5BAE06DB" w14:textId="77777777" w:rsidTr="0095604D">
        <w:trPr>
          <w:trHeight w:val="283"/>
        </w:trPr>
        <w:tc>
          <w:tcPr>
            <w:tcW w:w="1024" w:type="pct"/>
            <w:shd w:val="clear" w:color="auto" w:fill="auto"/>
            <w:vAlign w:val="center"/>
          </w:tcPr>
          <w:p w14:paraId="708AAAF4" w14:textId="77777777" w:rsidR="003C5090" w:rsidRPr="00352B6F" w:rsidRDefault="003C5090" w:rsidP="0095604D">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7. Местное самоуправление в РФ.</w:t>
            </w:r>
          </w:p>
        </w:tc>
        <w:tc>
          <w:tcPr>
            <w:tcW w:w="2543" w:type="pct"/>
            <w:gridSpan w:val="2"/>
            <w:shd w:val="clear" w:color="auto" w:fill="auto"/>
          </w:tcPr>
          <w:p w14:paraId="12CD58D7" w14:textId="77777777" w:rsidR="003C5090" w:rsidRPr="00352B6F" w:rsidRDefault="003C5090" w:rsidP="0095604D">
            <w:pPr>
              <w:pStyle w:val="Style5"/>
              <w:widowControl/>
              <w:tabs>
                <w:tab w:val="left" w:pos="0"/>
                <w:tab w:val="left" w:leader="underscore" w:pos="7027"/>
              </w:tabs>
              <w:rPr>
                <w:rFonts w:eastAsiaTheme="minorHAnsi"/>
                <w:sz w:val="22"/>
                <w:szCs w:val="22"/>
                <w:lang w:eastAsia="en-US"/>
              </w:rPr>
            </w:pPr>
            <w:r w:rsidRPr="00352B6F">
              <w:rPr>
                <w:lang w:bidi="ru-RU"/>
              </w:rPr>
              <w:t xml:space="preserve">Местное управление и самоуправление. Местное самоуправление (МСУ) как система. Основные положения Европейской Хартии местного самоуправления. Опыт становления местного самоуправления в России. Сравнительный анализ зарубежного опыта. Конституционно-правовые основы местного самоуправления, его сущностные признаки. Взаимоотношения государственной и муниципальной власти, разграничение полномочий. Принципы организации МСУ в Российской Федерации. Территориальные основы местного самоуправления. Основные субъекты МСУ. Основные модели организации МСУ. Организационные основы МСУ. Состав органов местного самоуправления, их задачи и формы. Полномочия органов МСУ: делегированная и исключительная компетенция. Состав и функции органов </w:t>
            </w:r>
            <w:proofErr w:type="gramStart"/>
            <w:r w:rsidRPr="00352B6F">
              <w:rPr>
                <w:lang w:bidi="ru-RU"/>
              </w:rPr>
              <w:t>государственного</w:t>
            </w:r>
            <w:proofErr w:type="gramEnd"/>
            <w:r w:rsidRPr="00352B6F">
              <w:rPr>
                <w:lang w:bidi="ru-RU"/>
              </w:rPr>
              <w:t xml:space="preserve"> управления на уровне муниципальных образований. Формы непосредственного участия населения в </w:t>
            </w:r>
            <w:proofErr w:type="gramStart"/>
            <w:r w:rsidRPr="00352B6F">
              <w:rPr>
                <w:lang w:bidi="ru-RU"/>
              </w:rPr>
              <w:t>осуществлении</w:t>
            </w:r>
            <w:proofErr w:type="gramEnd"/>
            <w:r w:rsidRPr="00352B6F">
              <w:rPr>
                <w:lang w:bidi="ru-RU"/>
              </w:rPr>
              <w:t xml:space="preserve"> МСУ. Финансово-экономическое обеспечение местного самоуправления. Государственный контроль деятельности и порядка формирования органов МСУ. Органы МСУ в системе органов управления регионом: проблемы взаимодействия и противоречия. Особенности организации местного самоуправления на особых территориях. Формы непосредственной демократии в местном самоуправлении. Основные тенденции развития местного самоуправления в России.</w:t>
            </w:r>
          </w:p>
        </w:tc>
        <w:tc>
          <w:tcPr>
            <w:tcW w:w="357" w:type="pct"/>
            <w:gridSpan w:val="2"/>
            <w:shd w:val="clear" w:color="auto" w:fill="auto"/>
            <w:vAlign w:val="center"/>
          </w:tcPr>
          <w:p w14:paraId="6AD5EFDE" w14:textId="77777777" w:rsidR="003C5090" w:rsidRPr="00352B6F" w:rsidRDefault="003C5090" w:rsidP="0095604D">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60" w:type="pct"/>
            <w:shd w:val="clear" w:color="auto" w:fill="auto"/>
            <w:vAlign w:val="center"/>
          </w:tcPr>
          <w:p w14:paraId="2C600798" w14:textId="77777777" w:rsidR="003C5090" w:rsidRPr="00352B6F" w:rsidRDefault="003C5090" w:rsidP="0095604D">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7B1013ED" w14:textId="77777777" w:rsidR="003C5090" w:rsidRPr="00352B6F" w:rsidRDefault="003C5090" w:rsidP="0095604D">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2D976C4" w14:textId="77777777" w:rsidR="003C5090" w:rsidRPr="00352B6F" w:rsidRDefault="003C5090" w:rsidP="0095604D">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6</w:t>
            </w:r>
          </w:p>
        </w:tc>
      </w:tr>
      <w:tr w:rsidR="003C5090" w:rsidRPr="005B37A7" w14:paraId="0B9A8EFF" w14:textId="77777777" w:rsidTr="0095604D">
        <w:trPr>
          <w:trHeight w:val="283"/>
        </w:trPr>
        <w:tc>
          <w:tcPr>
            <w:tcW w:w="1024" w:type="pct"/>
            <w:shd w:val="clear" w:color="auto" w:fill="auto"/>
            <w:vAlign w:val="center"/>
          </w:tcPr>
          <w:p w14:paraId="3E49EE9A" w14:textId="77777777" w:rsidR="003C5090" w:rsidRPr="00352B6F" w:rsidRDefault="003C5090" w:rsidP="0095604D">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 xml:space="preserve">Тема 8. Функционирование системы </w:t>
            </w:r>
            <w:proofErr w:type="gramStart"/>
            <w:r w:rsidRPr="00352B6F">
              <w:rPr>
                <w:rFonts w:ascii="Times New Roman" w:hAnsi="Times New Roman" w:cs="Times New Roman"/>
                <w:lang w:bidi="ru-RU"/>
              </w:rPr>
              <w:t>государственного</w:t>
            </w:r>
            <w:proofErr w:type="gramEnd"/>
            <w:r w:rsidRPr="00352B6F">
              <w:rPr>
                <w:rFonts w:ascii="Times New Roman" w:hAnsi="Times New Roman" w:cs="Times New Roman"/>
                <w:lang w:bidi="ru-RU"/>
              </w:rPr>
              <w:t xml:space="preserve"> управления в РФ.</w:t>
            </w:r>
          </w:p>
        </w:tc>
        <w:tc>
          <w:tcPr>
            <w:tcW w:w="2543" w:type="pct"/>
            <w:gridSpan w:val="2"/>
            <w:shd w:val="clear" w:color="auto" w:fill="auto"/>
          </w:tcPr>
          <w:p w14:paraId="35536B21" w14:textId="77777777" w:rsidR="003C5090" w:rsidRPr="00352B6F" w:rsidRDefault="003C5090" w:rsidP="0095604D">
            <w:pPr>
              <w:pStyle w:val="Style5"/>
              <w:widowControl/>
              <w:tabs>
                <w:tab w:val="left" w:pos="0"/>
                <w:tab w:val="left" w:leader="underscore" w:pos="7027"/>
              </w:tabs>
              <w:rPr>
                <w:rFonts w:eastAsiaTheme="minorHAnsi"/>
                <w:sz w:val="22"/>
                <w:szCs w:val="22"/>
                <w:lang w:eastAsia="en-US"/>
              </w:rPr>
            </w:pPr>
            <w:r w:rsidRPr="00352B6F">
              <w:rPr>
                <w:lang w:bidi="ru-RU"/>
              </w:rPr>
              <w:t xml:space="preserve">Понятие об управлении как процессе. Содержание и основные характеристики процесса государственного и муниципального управления. Государственное управление и государственное регулирование. Формы, методы, средства регулирующего воздействия. Основные предметы государственного регулирования. Государственная политика: основные направления, формы, методы, средства. Подготовка и принятие политических и административных решений. </w:t>
            </w:r>
            <w:proofErr w:type="gramStart"/>
            <w:r w:rsidRPr="00352B6F">
              <w:rPr>
                <w:lang w:bidi="ru-RU"/>
              </w:rPr>
              <w:t>Основные направления деятельности в системе государственного управления: государственное регулирование экономики, управление социальной сферой, формирование государственной политики и ее реализация, управление конфликтными ситуациями.</w:t>
            </w:r>
            <w:proofErr w:type="gramEnd"/>
            <w:r w:rsidRPr="00352B6F">
              <w:rPr>
                <w:lang w:bidi="ru-RU"/>
              </w:rPr>
              <w:t xml:space="preserve"> Организационные связи между субъектом и объектом управления. Особенности прямых и обратных связей. Координация в составе функций </w:t>
            </w:r>
            <w:proofErr w:type="gramStart"/>
            <w:r w:rsidRPr="00352B6F">
              <w:rPr>
                <w:lang w:bidi="ru-RU"/>
              </w:rPr>
              <w:t>государственного</w:t>
            </w:r>
            <w:proofErr w:type="gramEnd"/>
            <w:r w:rsidRPr="00352B6F">
              <w:rPr>
                <w:lang w:bidi="ru-RU"/>
              </w:rPr>
              <w:t xml:space="preserve"> управления и специфика координирующих государственных органов: формы и методы деятельности. Информационное обеспечение и обслуживание системы </w:t>
            </w:r>
            <w:proofErr w:type="gramStart"/>
            <w:r w:rsidRPr="00352B6F">
              <w:rPr>
                <w:lang w:bidi="ru-RU"/>
              </w:rPr>
              <w:t>государственного</w:t>
            </w:r>
            <w:proofErr w:type="gramEnd"/>
            <w:r w:rsidRPr="00352B6F">
              <w:rPr>
                <w:lang w:bidi="ru-RU"/>
              </w:rPr>
              <w:t xml:space="preserve"> управления. Коммуникативная подсистема </w:t>
            </w:r>
            <w:proofErr w:type="gramStart"/>
            <w:r w:rsidRPr="00352B6F">
              <w:rPr>
                <w:lang w:bidi="ru-RU"/>
              </w:rPr>
              <w:t>государственного</w:t>
            </w:r>
            <w:proofErr w:type="gramEnd"/>
            <w:r w:rsidRPr="00352B6F">
              <w:rPr>
                <w:lang w:bidi="ru-RU"/>
              </w:rPr>
              <w:t xml:space="preserve"> и муниципального управления. Контроль за законностью в сфере </w:t>
            </w:r>
            <w:proofErr w:type="gramStart"/>
            <w:r w:rsidRPr="00352B6F">
              <w:rPr>
                <w:lang w:bidi="ru-RU"/>
              </w:rPr>
              <w:t>государственного</w:t>
            </w:r>
            <w:proofErr w:type="gramEnd"/>
            <w:r w:rsidRPr="00352B6F">
              <w:rPr>
                <w:lang w:bidi="ru-RU"/>
              </w:rPr>
              <w:t xml:space="preserve"> и муниципального управления. Способы обеспечения законности в государственном и муниципальном управлении. Виды </w:t>
            </w:r>
            <w:proofErr w:type="gramStart"/>
            <w:r w:rsidRPr="00352B6F">
              <w:rPr>
                <w:lang w:bidi="ru-RU"/>
              </w:rPr>
              <w:t>контрольной</w:t>
            </w:r>
            <w:proofErr w:type="gramEnd"/>
            <w:r w:rsidRPr="00352B6F">
              <w:rPr>
                <w:lang w:bidi="ru-RU"/>
              </w:rPr>
              <w:t xml:space="preserve"> деятельности. Контрольные полномочия Президента Российской Федерации, органов законодательной (представительной) власти, органов исполнительной власти. Особенности административного надзора. Контрольные полномочия судебных органов. Общественный контроль. Основы прокурорского надзора. Право на обжалование незаконных действий органов государственного и муниципального управления и их уполномоченных лиц. Основные понятия ответственности в государственном и муниципальном управлении. Кадровое обеспечение </w:t>
            </w:r>
            <w:proofErr w:type="gramStart"/>
            <w:r w:rsidRPr="00352B6F">
              <w:rPr>
                <w:lang w:bidi="ru-RU"/>
              </w:rPr>
              <w:t>государственного</w:t>
            </w:r>
            <w:proofErr w:type="gramEnd"/>
            <w:r w:rsidRPr="00352B6F">
              <w:rPr>
                <w:lang w:bidi="ru-RU"/>
              </w:rPr>
              <w:t xml:space="preserve"> и муниципального управления. Основные виды персонала государственного и муниципального управления. Особенности целей, деятельности и статуса персонала государственного и муниципального управления.</w:t>
            </w:r>
          </w:p>
        </w:tc>
        <w:tc>
          <w:tcPr>
            <w:tcW w:w="357" w:type="pct"/>
            <w:gridSpan w:val="2"/>
            <w:shd w:val="clear" w:color="auto" w:fill="auto"/>
            <w:vAlign w:val="center"/>
          </w:tcPr>
          <w:p w14:paraId="5C419B04" w14:textId="77777777" w:rsidR="003C5090" w:rsidRPr="00352B6F" w:rsidRDefault="003C5090" w:rsidP="0095604D">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60" w:type="pct"/>
            <w:shd w:val="clear" w:color="auto" w:fill="auto"/>
            <w:vAlign w:val="center"/>
          </w:tcPr>
          <w:p w14:paraId="5BE4D3F9" w14:textId="77777777" w:rsidR="003C5090" w:rsidRPr="00352B6F" w:rsidRDefault="003C5090" w:rsidP="0095604D">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74A4EA65" w14:textId="77777777" w:rsidR="003C5090" w:rsidRPr="00352B6F" w:rsidRDefault="003C5090" w:rsidP="0095604D">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5C116F4" w14:textId="77777777" w:rsidR="003C5090" w:rsidRPr="00352B6F" w:rsidRDefault="003C5090" w:rsidP="0095604D">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6</w:t>
            </w:r>
          </w:p>
        </w:tc>
      </w:tr>
      <w:tr w:rsidR="003C5090" w:rsidRPr="005B37A7" w14:paraId="14E6A721" w14:textId="77777777" w:rsidTr="0095604D">
        <w:trPr>
          <w:trHeight w:val="283"/>
        </w:trPr>
        <w:tc>
          <w:tcPr>
            <w:tcW w:w="1024" w:type="pct"/>
            <w:shd w:val="clear" w:color="auto" w:fill="auto"/>
            <w:vAlign w:val="center"/>
          </w:tcPr>
          <w:p w14:paraId="436C85F5" w14:textId="77777777" w:rsidR="003C5090" w:rsidRPr="00352B6F" w:rsidRDefault="003C5090" w:rsidP="0095604D">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 xml:space="preserve">Тема 9. Эффективность </w:t>
            </w:r>
            <w:proofErr w:type="gramStart"/>
            <w:r w:rsidRPr="00352B6F">
              <w:rPr>
                <w:rFonts w:ascii="Times New Roman" w:hAnsi="Times New Roman" w:cs="Times New Roman"/>
                <w:lang w:bidi="ru-RU"/>
              </w:rPr>
              <w:t>государственного</w:t>
            </w:r>
            <w:proofErr w:type="gramEnd"/>
            <w:r w:rsidRPr="00352B6F">
              <w:rPr>
                <w:rFonts w:ascii="Times New Roman" w:hAnsi="Times New Roman" w:cs="Times New Roman"/>
                <w:lang w:bidi="ru-RU"/>
              </w:rPr>
              <w:t xml:space="preserve"> управления.</w:t>
            </w:r>
          </w:p>
        </w:tc>
        <w:tc>
          <w:tcPr>
            <w:tcW w:w="2543" w:type="pct"/>
            <w:gridSpan w:val="2"/>
            <w:shd w:val="clear" w:color="auto" w:fill="auto"/>
          </w:tcPr>
          <w:p w14:paraId="355BE01F" w14:textId="77777777" w:rsidR="003C5090" w:rsidRPr="00352B6F" w:rsidRDefault="003C5090" w:rsidP="0095604D">
            <w:pPr>
              <w:pStyle w:val="Style5"/>
              <w:widowControl/>
              <w:tabs>
                <w:tab w:val="left" w:pos="0"/>
                <w:tab w:val="left" w:leader="underscore" w:pos="7027"/>
              </w:tabs>
              <w:rPr>
                <w:rFonts w:eastAsiaTheme="minorHAnsi"/>
                <w:sz w:val="22"/>
                <w:szCs w:val="22"/>
                <w:lang w:eastAsia="en-US"/>
              </w:rPr>
            </w:pPr>
            <w:r w:rsidRPr="00352B6F">
              <w:rPr>
                <w:lang w:bidi="ru-RU"/>
              </w:rPr>
              <w:t xml:space="preserve">Проблема развития систем </w:t>
            </w:r>
            <w:proofErr w:type="gramStart"/>
            <w:r w:rsidRPr="00352B6F">
              <w:rPr>
                <w:lang w:bidi="ru-RU"/>
              </w:rPr>
              <w:t>государственного</w:t>
            </w:r>
            <w:proofErr w:type="gramEnd"/>
            <w:r w:rsidRPr="00352B6F">
              <w:rPr>
                <w:lang w:bidi="ru-RU"/>
              </w:rPr>
              <w:t xml:space="preserve"> управления: устойчивость, эффективность, норма и отклонение. Изменения государственного управления в </w:t>
            </w:r>
            <w:proofErr w:type="gramStart"/>
            <w:r w:rsidRPr="00352B6F">
              <w:rPr>
                <w:lang w:bidi="ru-RU"/>
              </w:rPr>
              <w:t>контексте</w:t>
            </w:r>
            <w:proofErr w:type="gramEnd"/>
            <w:r w:rsidRPr="00352B6F">
              <w:rPr>
                <w:lang w:bidi="ru-RU"/>
              </w:rPr>
              <w:t xml:space="preserve"> социально-политических преобразований. Критерии эффективности </w:t>
            </w:r>
            <w:proofErr w:type="gramStart"/>
            <w:r w:rsidRPr="00352B6F">
              <w:rPr>
                <w:lang w:bidi="ru-RU"/>
              </w:rPr>
              <w:t>государственного</w:t>
            </w:r>
            <w:proofErr w:type="gramEnd"/>
            <w:r w:rsidRPr="00352B6F">
              <w:rPr>
                <w:lang w:bidi="ru-RU"/>
              </w:rPr>
              <w:t xml:space="preserve"> управления. Оптимальная эффективность </w:t>
            </w:r>
            <w:proofErr w:type="gramStart"/>
            <w:r w:rsidRPr="00352B6F">
              <w:rPr>
                <w:lang w:bidi="ru-RU"/>
              </w:rPr>
              <w:t>государственного</w:t>
            </w:r>
            <w:proofErr w:type="gramEnd"/>
            <w:r w:rsidRPr="00352B6F">
              <w:rPr>
                <w:lang w:bidi="ru-RU"/>
              </w:rPr>
              <w:t xml:space="preserve"> управления. Анализ данных в государственном управлении. Интегральные показатели качества </w:t>
            </w:r>
            <w:proofErr w:type="gramStart"/>
            <w:r w:rsidRPr="00352B6F">
              <w:rPr>
                <w:lang w:bidi="ru-RU"/>
              </w:rPr>
              <w:t>государственного</w:t>
            </w:r>
            <w:proofErr w:type="gramEnd"/>
            <w:r w:rsidRPr="00352B6F">
              <w:rPr>
                <w:lang w:bidi="ru-RU"/>
              </w:rPr>
              <w:t xml:space="preserve"> управления. Способы измерения степени децентрализации. Мониторинг общественного мнения и анализ социально-экономической ситуации. Анализ экономического положения и уровня жизни населения. Предвыборные исследования и прогнозирование результатов выборов. Методы повышения эффективности государственного управления.</w:t>
            </w:r>
          </w:p>
        </w:tc>
        <w:tc>
          <w:tcPr>
            <w:tcW w:w="357" w:type="pct"/>
            <w:gridSpan w:val="2"/>
            <w:shd w:val="clear" w:color="auto" w:fill="auto"/>
            <w:vAlign w:val="center"/>
          </w:tcPr>
          <w:p w14:paraId="20B1D01E" w14:textId="77777777" w:rsidR="003C5090" w:rsidRPr="00352B6F" w:rsidRDefault="003C5090" w:rsidP="0095604D">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60" w:type="pct"/>
            <w:shd w:val="clear" w:color="auto" w:fill="auto"/>
            <w:vAlign w:val="center"/>
          </w:tcPr>
          <w:p w14:paraId="6089D3FB" w14:textId="77777777" w:rsidR="003C5090" w:rsidRPr="00352B6F" w:rsidRDefault="003C5090" w:rsidP="0095604D">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22963028" w14:textId="77777777" w:rsidR="003C5090" w:rsidRPr="00352B6F" w:rsidRDefault="003C5090" w:rsidP="0095604D">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6C23E8D" w14:textId="77777777" w:rsidR="003C5090" w:rsidRPr="00352B6F" w:rsidRDefault="003C5090" w:rsidP="0095604D">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6</w:t>
            </w:r>
          </w:p>
        </w:tc>
      </w:tr>
      <w:tr w:rsidR="003C5090" w:rsidRPr="005B37A7" w14:paraId="38DC98CF" w14:textId="77777777" w:rsidTr="0095604D">
        <w:trPr>
          <w:trHeight w:val="283"/>
        </w:trPr>
        <w:tc>
          <w:tcPr>
            <w:tcW w:w="1024" w:type="pct"/>
            <w:shd w:val="clear" w:color="auto" w:fill="auto"/>
            <w:vAlign w:val="center"/>
          </w:tcPr>
          <w:p w14:paraId="6FA652DC" w14:textId="77777777" w:rsidR="003C5090" w:rsidRPr="00352B6F" w:rsidRDefault="003C5090" w:rsidP="0095604D">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10. Современные административные реформы.</w:t>
            </w:r>
          </w:p>
        </w:tc>
        <w:tc>
          <w:tcPr>
            <w:tcW w:w="2543" w:type="pct"/>
            <w:gridSpan w:val="2"/>
            <w:shd w:val="clear" w:color="auto" w:fill="auto"/>
          </w:tcPr>
          <w:p w14:paraId="5AC5B2C3" w14:textId="77777777" w:rsidR="003C5090" w:rsidRPr="00352B6F" w:rsidRDefault="003C5090" w:rsidP="0095604D">
            <w:pPr>
              <w:pStyle w:val="Style5"/>
              <w:widowControl/>
              <w:tabs>
                <w:tab w:val="left" w:pos="0"/>
                <w:tab w:val="left" w:leader="underscore" w:pos="7027"/>
              </w:tabs>
              <w:rPr>
                <w:rFonts w:eastAsiaTheme="minorHAnsi"/>
                <w:sz w:val="22"/>
                <w:szCs w:val="22"/>
                <w:lang w:eastAsia="en-US"/>
              </w:rPr>
            </w:pPr>
            <w:r w:rsidRPr="00352B6F">
              <w:rPr>
                <w:lang w:bidi="ru-RU"/>
              </w:rPr>
              <w:t xml:space="preserve">Понятие реформы управления. Сущность реформ управления и особенности их проведения в сфере государственного управления. Объективные противоречия и предпосылки реформ систем управления. Субъективный фактор реформы управления. Основные тенденции развития систем </w:t>
            </w:r>
            <w:proofErr w:type="gramStart"/>
            <w:r w:rsidRPr="00352B6F">
              <w:rPr>
                <w:lang w:bidi="ru-RU"/>
              </w:rPr>
              <w:t>государственного</w:t>
            </w:r>
            <w:proofErr w:type="gramEnd"/>
            <w:r w:rsidRPr="00352B6F">
              <w:rPr>
                <w:lang w:bidi="ru-RU"/>
              </w:rPr>
              <w:t xml:space="preserve"> и муниципального управления в XXI веке. Стратегия повышения эффективности государства. Концентрация государства на </w:t>
            </w:r>
            <w:proofErr w:type="gramStart"/>
            <w:r w:rsidRPr="00352B6F">
              <w:rPr>
                <w:lang w:bidi="ru-RU"/>
              </w:rPr>
              <w:t>решении</w:t>
            </w:r>
            <w:proofErr w:type="gramEnd"/>
            <w:r w:rsidRPr="00352B6F">
              <w:rPr>
                <w:lang w:bidi="ru-RU"/>
              </w:rPr>
              <w:t xml:space="preserve"> фундаментальных задач, их состав. Новые функции </w:t>
            </w:r>
            <w:proofErr w:type="gramStart"/>
            <w:r w:rsidRPr="00352B6F">
              <w:rPr>
                <w:lang w:bidi="ru-RU"/>
              </w:rPr>
              <w:t>государственного</w:t>
            </w:r>
            <w:proofErr w:type="gramEnd"/>
            <w:r w:rsidRPr="00352B6F">
              <w:rPr>
                <w:lang w:bidi="ru-RU"/>
              </w:rPr>
              <w:t xml:space="preserve"> управления. Смешанные формы публичных институтов.</w:t>
            </w:r>
            <w:r w:rsidRPr="00352B6F">
              <w:rPr>
                <w:lang w:bidi="ru-RU"/>
              </w:rPr>
              <w:br/>
              <w:t xml:space="preserve">Изменение принципов </w:t>
            </w:r>
            <w:proofErr w:type="gramStart"/>
            <w:r w:rsidRPr="00352B6F">
              <w:rPr>
                <w:lang w:bidi="ru-RU"/>
              </w:rPr>
              <w:t>кадровой</w:t>
            </w:r>
            <w:proofErr w:type="gramEnd"/>
            <w:r w:rsidRPr="00352B6F">
              <w:rPr>
                <w:lang w:bidi="ru-RU"/>
              </w:rPr>
              <w:t xml:space="preserve"> политики в государственных органах. Проблемы доверия и коррупции в госслужбе: методы решения. Внешний контроль исполнительной власти. Программы реформ </w:t>
            </w:r>
            <w:proofErr w:type="gramStart"/>
            <w:r w:rsidRPr="00352B6F">
              <w:rPr>
                <w:lang w:bidi="ru-RU"/>
              </w:rPr>
              <w:t>государственного</w:t>
            </w:r>
            <w:proofErr w:type="gramEnd"/>
            <w:r w:rsidRPr="00352B6F">
              <w:rPr>
                <w:lang w:bidi="ru-RU"/>
              </w:rPr>
              <w:t xml:space="preserve"> управления в современных зарубежных государствах: особенности реализации. Законодательное сопровождение реформ </w:t>
            </w:r>
            <w:proofErr w:type="spellStart"/>
            <w:r w:rsidRPr="00352B6F">
              <w:rPr>
                <w:lang w:bidi="ru-RU"/>
              </w:rPr>
              <w:t>госуправления</w:t>
            </w:r>
            <w:proofErr w:type="spellEnd"/>
            <w:r w:rsidRPr="00352B6F">
              <w:rPr>
                <w:lang w:bidi="ru-RU"/>
              </w:rPr>
              <w:t xml:space="preserve">. Задачи и этапы реформы </w:t>
            </w:r>
            <w:proofErr w:type="gramStart"/>
            <w:r w:rsidRPr="00352B6F">
              <w:rPr>
                <w:lang w:bidi="ru-RU"/>
              </w:rPr>
              <w:t>государственного</w:t>
            </w:r>
            <w:proofErr w:type="gramEnd"/>
            <w:r w:rsidRPr="00352B6F">
              <w:rPr>
                <w:lang w:bidi="ru-RU"/>
              </w:rPr>
              <w:t xml:space="preserve"> управления в России, особенности реализации.</w:t>
            </w:r>
          </w:p>
        </w:tc>
        <w:tc>
          <w:tcPr>
            <w:tcW w:w="357" w:type="pct"/>
            <w:gridSpan w:val="2"/>
            <w:shd w:val="clear" w:color="auto" w:fill="auto"/>
            <w:vAlign w:val="center"/>
          </w:tcPr>
          <w:p w14:paraId="6D67D1CE" w14:textId="77777777" w:rsidR="003C5090" w:rsidRPr="00352B6F" w:rsidRDefault="003C5090" w:rsidP="0095604D">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60" w:type="pct"/>
            <w:shd w:val="clear" w:color="auto" w:fill="auto"/>
            <w:vAlign w:val="center"/>
          </w:tcPr>
          <w:p w14:paraId="42E8CC6A" w14:textId="77777777" w:rsidR="003C5090" w:rsidRPr="00352B6F" w:rsidRDefault="003C5090" w:rsidP="0095604D">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7F6CCA8" w14:textId="77777777" w:rsidR="003C5090" w:rsidRPr="00352B6F" w:rsidRDefault="003C5090" w:rsidP="0095604D">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216342E" w14:textId="77777777" w:rsidR="003C5090" w:rsidRPr="00352B6F" w:rsidRDefault="003C5090" w:rsidP="0095604D">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6</w:t>
            </w:r>
          </w:p>
        </w:tc>
      </w:tr>
      <w:tr w:rsidR="003C5090" w:rsidRPr="005B37A7" w14:paraId="3AF0D5FF" w14:textId="77777777" w:rsidTr="0095604D">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01DF1DB6" w14:textId="77777777" w:rsidR="003C5090" w:rsidRPr="00352B6F" w:rsidRDefault="003C5090" w:rsidP="0095604D">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678380CB" w14:textId="77777777" w:rsidR="003C5090" w:rsidRPr="00352B6F" w:rsidRDefault="003C5090" w:rsidP="0095604D">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r>
      <w:tr w:rsidR="003C5090" w:rsidRPr="005B37A7" w14:paraId="5A30D1FF" w14:textId="77777777" w:rsidTr="0095604D">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44E77D8" w14:textId="77777777" w:rsidR="003C5090" w:rsidRPr="00352B6F" w:rsidRDefault="003C5090" w:rsidP="0095604D">
            <w:pPr>
              <w:widowControl w:val="0"/>
              <w:tabs>
                <w:tab w:val="left" w:pos="0"/>
              </w:tabs>
              <w:autoSpaceDE w:val="0"/>
              <w:autoSpaceDN w:val="0"/>
              <w:spacing w:line="240" w:lineRule="auto"/>
              <w:rPr>
                <w:b/>
              </w:rPr>
            </w:pPr>
            <w:r w:rsidRPr="00352B6F">
              <w:rPr>
                <w:rFonts w:ascii="Times New Roman" w:hAnsi="Times New Roman" w:cs="Times New Roman"/>
                <w:b/>
                <w:lang w:bidi="ru-RU"/>
              </w:rPr>
              <w:t xml:space="preserve">Всего по дисциплине: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587C01" w14:textId="77777777" w:rsidR="003C5090" w:rsidRPr="00352B6F" w:rsidRDefault="003C5090" w:rsidP="0095604D">
            <w:pPr>
              <w:pStyle w:val="Style5"/>
              <w:widowControl/>
              <w:tabs>
                <w:tab w:val="left" w:pos="0"/>
                <w:tab w:val="left" w:leader="underscore" w:pos="7027"/>
              </w:tabs>
              <w:spacing w:line="256" w:lineRule="auto"/>
              <w:jc w:val="center"/>
              <w:rPr>
                <w:rFonts w:eastAsiaTheme="minorHAnsi"/>
                <w:b/>
                <w:sz w:val="22"/>
                <w:szCs w:val="22"/>
                <w:lang w:eastAsia="en-US"/>
              </w:rPr>
            </w:pPr>
            <w:r>
              <w:rPr>
                <w:rFonts w:eastAsiaTheme="minorHAnsi"/>
                <w:b/>
                <w:sz w:val="22"/>
                <w:szCs w:val="22"/>
                <w:lang w:eastAsia="en-US"/>
              </w:rPr>
              <w:t>20</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A99E05F" w14:textId="77777777" w:rsidR="003C5090" w:rsidRPr="00352B6F" w:rsidRDefault="003C5090" w:rsidP="0095604D">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28</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4C416438" w14:textId="77777777" w:rsidR="003C5090" w:rsidRPr="00352B6F" w:rsidRDefault="003C5090" w:rsidP="0095604D">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3AE8BAB" w14:textId="77777777" w:rsidR="003C5090" w:rsidRPr="00352B6F" w:rsidRDefault="003C5090" w:rsidP="0095604D">
            <w:pPr>
              <w:pStyle w:val="Style5"/>
              <w:widowControl/>
              <w:tabs>
                <w:tab w:val="left" w:pos="0"/>
                <w:tab w:val="left" w:leader="underscore" w:pos="7027"/>
              </w:tabs>
              <w:spacing w:line="256" w:lineRule="auto"/>
              <w:jc w:val="center"/>
              <w:rPr>
                <w:b/>
                <w:lang w:eastAsia="en-US"/>
              </w:rPr>
            </w:pPr>
            <w:r>
              <w:rPr>
                <w:rFonts w:eastAsiaTheme="minorHAnsi"/>
                <w:b/>
                <w:sz w:val="22"/>
                <w:szCs w:val="22"/>
                <w:lang w:eastAsia="en-US"/>
              </w:rPr>
              <w:t>6</w:t>
            </w:r>
            <w:r w:rsidRPr="00352B6F">
              <w:rPr>
                <w:rFonts w:eastAsiaTheme="minorHAnsi"/>
                <w:b/>
                <w:sz w:val="22"/>
                <w:szCs w:val="22"/>
                <w:lang w:eastAsia="en-US"/>
              </w:rPr>
              <w:t>0</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 xml:space="preserve">*ЗЛТ – занятия лекционного типа, ПЗ – все виды занятий семинарского типа, </w:t>
      </w:r>
      <w:proofErr w:type="gramStart"/>
      <w:r w:rsidRPr="005B37A7">
        <w:rPr>
          <w:sz w:val="22"/>
          <w:szCs w:val="22"/>
        </w:rPr>
        <w:t>кроме</w:t>
      </w:r>
      <w:proofErr w:type="gramEnd"/>
      <w:r w:rsidRPr="005B37A7">
        <w:rPr>
          <w:sz w:val="22"/>
          <w:szCs w:val="22"/>
        </w:rPr>
        <w:t xml:space="preserve"> лабораторных работ, ЛР – лабораторные работы, СРО – самостоятельная работа </w:t>
      </w:r>
      <w:proofErr w:type="gramStart"/>
      <w:r w:rsidRPr="005B37A7">
        <w:rPr>
          <w:sz w:val="22"/>
          <w:szCs w:val="22"/>
        </w:rPr>
        <w:t>обучающегося</w:t>
      </w:r>
      <w:proofErr w:type="gramEnd"/>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224048630"/>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224048631"/>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6320"/>
        <w:gridCol w:w="3787"/>
      </w:tblGrid>
      <w:tr w:rsidR="00262CF0" w:rsidRPr="007E6725" w14:paraId="5F00FF08" w14:textId="77777777" w:rsidTr="00E4641F">
        <w:trPr>
          <w:trHeight w:val="641"/>
        </w:trPr>
        <w:tc>
          <w:tcPr>
            <w:tcW w:w="4080"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7E6725" w14:paraId="1433EE91" w14:textId="77777777" w:rsidTr="00E4641F">
        <w:trPr>
          <w:trHeight w:val="354"/>
        </w:trPr>
        <w:tc>
          <w:tcPr>
            <w:tcW w:w="4080" w:type="pct"/>
            <w:shd w:val="clear" w:color="auto" w:fill="auto"/>
            <w:vAlign w:val="center"/>
          </w:tcPr>
          <w:p w14:paraId="31B092F5" w14:textId="4DED7782" w:rsidR="00262CF0" w:rsidRPr="007E6725" w:rsidRDefault="00984247" w:rsidP="00AA7A6A">
            <w:pPr>
              <w:rPr>
                <w:rFonts w:ascii="Times New Roman" w:hAnsi="Times New Roman" w:cs="Times New Roman"/>
                <w:lang w:val="en-US" w:bidi="ru-RU"/>
              </w:rPr>
            </w:pPr>
            <w:r w:rsidRPr="00D10FFC">
              <w:rPr>
                <w:rFonts w:ascii="Times New Roman" w:hAnsi="Times New Roman" w:cs="Times New Roman"/>
                <w:sz w:val="24"/>
                <w:szCs w:val="24"/>
              </w:rPr>
              <w:t xml:space="preserve">Григорьев К.А. Государственный менеджмент : учебное пособие / </w:t>
            </w:r>
            <w:proofErr w:type="spellStart"/>
            <w:r w:rsidRPr="00D10FFC">
              <w:rPr>
                <w:rFonts w:ascii="Times New Roman" w:hAnsi="Times New Roman" w:cs="Times New Roman"/>
                <w:sz w:val="24"/>
                <w:szCs w:val="24"/>
              </w:rPr>
              <w:t>К.А.Григорьев</w:t>
            </w:r>
            <w:proofErr w:type="spellEnd"/>
            <w:r w:rsidRPr="00D10FFC">
              <w:rPr>
                <w:rFonts w:ascii="Times New Roman" w:hAnsi="Times New Roman" w:cs="Times New Roman"/>
                <w:sz w:val="24"/>
                <w:szCs w:val="24"/>
              </w:rPr>
              <w:t xml:space="preserve">, </w:t>
            </w:r>
            <w:proofErr w:type="spellStart"/>
            <w:r w:rsidRPr="00D10FFC">
              <w:rPr>
                <w:rFonts w:ascii="Times New Roman" w:hAnsi="Times New Roman" w:cs="Times New Roman"/>
                <w:sz w:val="24"/>
                <w:szCs w:val="24"/>
              </w:rPr>
              <w:t>А.А.Арутюнян</w:t>
            </w:r>
            <w:proofErr w:type="spellEnd"/>
            <w:r w:rsidRPr="00D10FFC">
              <w:rPr>
                <w:rFonts w:ascii="Times New Roman" w:hAnsi="Times New Roman" w:cs="Times New Roman"/>
                <w:sz w:val="24"/>
                <w:szCs w:val="24"/>
              </w:rPr>
              <w:t xml:space="preserve">, </w:t>
            </w:r>
            <w:proofErr w:type="spellStart"/>
            <w:r w:rsidRPr="00D10FFC">
              <w:rPr>
                <w:rFonts w:ascii="Times New Roman" w:hAnsi="Times New Roman" w:cs="Times New Roman"/>
                <w:sz w:val="24"/>
                <w:szCs w:val="24"/>
              </w:rPr>
              <w:t>А.О.Мельниковская</w:t>
            </w:r>
            <w:proofErr w:type="spellEnd"/>
            <w:r w:rsidRPr="00D10FFC">
              <w:rPr>
                <w:rFonts w:ascii="Times New Roman" w:hAnsi="Times New Roman" w:cs="Times New Roman"/>
                <w:sz w:val="24"/>
                <w:szCs w:val="24"/>
              </w:rPr>
              <w:t xml:space="preserve"> ; М-во науки и высш. образования</w:t>
            </w:r>
            <w:proofErr w:type="gramStart"/>
            <w:r w:rsidRPr="00D10FFC">
              <w:rPr>
                <w:rFonts w:ascii="Times New Roman" w:hAnsi="Times New Roman" w:cs="Times New Roman"/>
                <w:sz w:val="24"/>
                <w:szCs w:val="24"/>
              </w:rPr>
              <w:t xml:space="preserve"> Р</w:t>
            </w:r>
            <w:proofErr w:type="gramEnd"/>
            <w:r w:rsidRPr="00D10FFC">
              <w:rPr>
                <w:rFonts w:ascii="Times New Roman" w:hAnsi="Times New Roman" w:cs="Times New Roman"/>
                <w:sz w:val="24"/>
                <w:szCs w:val="24"/>
              </w:rPr>
              <w:t>ос. Федерации, С.-</w:t>
            </w:r>
            <w:proofErr w:type="spellStart"/>
            <w:r w:rsidRPr="00D10FFC">
              <w:rPr>
                <w:rFonts w:ascii="Times New Roman" w:hAnsi="Times New Roman" w:cs="Times New Roman"/>
                <w:sz w:val="24"/>
                <w:szCs w:val="24"/>
              </w:rPr>
              <w:t>Петерб</w:t>
            </w:r>
            <w:proofErr w:type="spellEnd"/>
            <w:r w:rsidRPr="00D10FFC">
              <w:rPr>
                <w:rFonts w:ascii="Times New Roman" w:hAnsi="Times New Roman" w:cs="Times New Roman"/>
                <w:sz w:val="24"/>
                <w:szCs w:val="24"/>
              </w:rPr>
              <w:t xml:space="preserve">. гос. </w:t>
            </w:r>
            <w:proofErr w:type="spellStart"/>
            <w:r w:rsidRPr="00D10FFC">
              <w:rPr>
                <w:rFonts w:ascii="Times New Roman" w:hAnsi="Times New Roman" w:cs="Times New Roman"/>
                <w:sz w:val="24"/>
                <w:szCs w:val="24"/>
              </w:rPr>
              <w:t>экон</w:t>
            </w:r>
            <w:proofErr w:type="spellEnd"/>
            <w:r w:rsidRPr="00D10FFC">
              <w:rPr>
                <w:rFonts w:ascii="Times New Roman" w:hAnsi="Times New Roman" w:cs="Times New Roman"/>
                <w:sz w:val="24"/>
                <w:szCs w:val="24"/>
              </w:rPr>
              <w:t xml:space="preserve">. ун-т, Кафедра гос. и </w:t>
            </w:r>
            <w:proofErr w:type="spellStart"/>
            <w:r w:rsidRPr="00D10FFC">
              <w:rPr>
                <w:rFonts w:ascii="Times New Roman" w:hAnsi="Times New Roman" w:cs="Times New Roman"/>
                <w:sz w:val="24"/>
                <w:szCs w:val="24"/>
              </w:rPr>
              <w:t>территор</w:t>
            </w:r>
            <w:proofErr w:type="spellEnd"/>
            <w:r w:rsidRPr="00D10FFC">
              <w:rPr>
                <w:rFonts w:ascii="Times New Roman" w:hAnsi="Times New Roman" w:cs="Times New Roman"/>
                <w:sz w:val="24"/>
                <w:szCs w:val="24"/>
              </w:rPr>
              <w:t>. упр. — Санкт- Петербург</w:t>
            </w:r>
            <w:proofErr w:type="gramStart"/>
            <w:r w:rsidRPr="00D10FFC">
              <w:rPr>
                <w:rFonts w:ascii="Times New Roman" w:hAnsi="Times New Roman" w:cs="Times New Roman"/>
                <w:sz w:val="24"/>
                <w:szCs w:val="24"/>
              </w:rPr>
              <w:t xml:space="preserve"> :</w:t>
            </w:r>
            <w:proofErr w:type="gramEnd"/>
            <w:r w:rsidRPr="00D10FFC">
              <w:rPr>
                <w:rFonts w:ascii="Times New Roman" w:hAnsi="Times New Roman" w:cs="Times New Roman"/>
                <w:sz w:val="24"/>
                <w:szCs w:val="24"/>
              </w:rPr>
              <w:t xml:space="preserve"> Изд-во СПбГЭУ, 2019 .— </w:t>
            </w:r>
            <w:r w:rsidRPr="007E6725">
              <w:rPr>
                <w:rFonts w:ascii="Times New Roman" w:hAnsi="Times New Roman" w:cs="Times New Roman"/>
                <w:sz w:val="24"/>
                <w:szCs w:val="24"/>
                <w:lang w:val="en-US"/>
              </w:rPr>
              <w:t>128 с.</w:t>
            </w:r>
          </w:p>
        </w:tc>
        <w:tc>
          <w:tcPr>
            <w:tcW w:w="920" w:type="pct"/>
            <w:shd w:val="clear" w:color="auto" w:fill="auto"/>
            <w:vAlign w:val="center"/>
            <w:hideMark/>
          </w:tcPr>
          <w:p w14:paraId="25965B29" w14:textId="0CF2FFC1" w:rsidR="00262CF0" w:rsidRPr="007E6725" w:rsidRDefault="00775F7D"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984247" w:rsidRPr="00D10FFC">
                <w:rPr>
                  <w:color w:val="00008B"/>
                  <w:u w:val="single"/>
                  <w:lang w:val="en-US"/>
                </w:rPr>
                <w:t xml:space="preserve">https://opac.unecon.ru/elibrar ... </w:t>
              </w:r>
              <w:r w:rsidR="00984247">
                <w:rPr>
                  <w:color w:val="00008B"/>
                  <w:u w:val="single"/>
                </w:rPr>
                <w:t>B6%D0%BC%D0%B5%D0%BD%D1%82.pdf</w:t>
              </w:r>
            </w:hyperlink>
          </w:p>
        </w:tc>
      </w:tr>
      <w:tr w:rsidR="00262CF0" w:rsidRPr="007E6725" w14:paraId="0FEB4827" w14:textId="77777777" w:rsidTr="00E4641F">
        <w:trPr>
          <w:trHeight w:val="354"/>
        </w:trPr>
        <w:tc>
          <w:tcPr>
            <w:tcW w:w="4080" w:type="pct"/>
            <w:shd w:val="clear" w:color="auto" w:fill="auto"/>
            <w:vAlign w:val="center"/>
          </w:tcPr>
          <w:p w14:paraId="7AF1D7A5" w14:textId="77777777" w:rsidR="00262CF0" w:rsidRPr="007E6725" w:rsidRDefault="00984247" w:rsidP="00AA7A6A">
            <w:pPr>
              <w:rPr>
                <w:rFonts w:ascii="Times New Roman" w:hAnsi="Times New Roman" w:cs="Times New Roman"/>
                <w:lang w:val="en-US" w:bidi="ru-RU"/>
              </w:rPr>
            </w:pPr>
            <w:r w:rsidRPr="00D10FFC">
              <w:rPr>
                <w:rFonts w:ascii="Times New Roman" w:hAnsi="Times New Roman" w:cs="Times New Roman"/>
                <w:sz w:val="24"/>
                <w:szCs w:val="24"/>
              </w:rPr>
              <w:t>Система государственного и муниципального управления</w:t>
            </w:r>
            <w:proofErr w:type="gramStart"/>
            <w:r w:rsidRPr="00D10FFC">
              <w:rPr>
                <w:rFonts w:ascii="Times New Roman" w:hAnsi="Times New Roman" w:cs="Times New Roman"/>
                <w:sz w:val="24"/>
                <w:szCs w:val="24"/>
              </w:rPr>
              <w:t xml:space="preserve"> :</w:t>
            </w:r>
            <w:proofErr w:type="gramEnd"/>
            <w:r w:rsidRPr="00D10FFC">
              <w:rPr>
                <w:rFonts w:ascii="Times New Roman" w:hAnsi="Times New Roman" w:cs="Times New Roman"/>
                <w:sz w:val="24"/>
                <w:szCs w:val="24"/>
              </w:rPr>
              <w:t xml:space="preserve"> учебник для академического бакалавриата / Ю. Н. </w:t>
            </w:r>
            <w:proofErr w:type="spellStart"/>
            <w:r w:rsidRPr="00D10FFC">
              <w:rPr>
                <w:rFonts w:ascii="Times New Roman" w:hAnsi="Times New Roman" w:cs="Times New Roman"/>
                <w:sz w:val="24"/>
                <w:szCs w:val="24"/>
              </w:rPr>
              <w:t>Шедько</w:t>
            </w:r>
            <w:proofErr w:type="spellEnd"/>
            <w:r w:rsidRPr="00D10FFC">
              <w:rPr>
                <w:rFonts w:ascii="Times New Roman" w:hAnsi="Times New Roman" w:cs="Times New Roman"/>
                <w:sz w:val="24"/>
                <w:szCs w:val="24"/>
              </w:rPr>
              <w:t xml:space="preserve"> [и др.] ; под общей редакцией Ю. Н. </w:t>
            </w:r>
            <w:proofErr w:type="spellStart"/>
            <w:r w:rsidRPr="00D10FFC">
              <w:rPr>
                <w:rFonts w:ascii="Times New Roman" w:hAnsi="Times New Roman" w:cs="Times New Roman"/>
                <w:sz w:val="24"/>
                <w:szCs w:val="24"/>
              </w:rPr>
              <w:t>Шедько</w:t>
            </w:r>
            <w:proofErr w:type="spellEnd"/>
            <w:r w:rsidRPr="00D10FFC">
              <w:rPr>
                <w:rFonts w:ascii="Times New Roman" w:hAnsi="Times New Roman" w:cs="Times New Roman"/>
                <w:sz w:val="24"/>
                <w:szCs w:val="24"/>
              </w:rPr>
              <w:t xml:space="preserve">. — 2-е изд., </w:t>
            </w:r>
            <w:proofErr w:type="spellStart"/>
            <w:r w:rsidRPr="00D10FFC">
              <w:rPr>
                <w:rFonts w:ascii="Times New Roman" w:hAnsi="Times New Roman" w:cs="Times New Roman"/>
                <w:sz w:val="24"/>
                <w:szCs w:val="24"/>
              </w:rPr>
              <w:t>перераб</w:t>
            </w:r>
            <w:proofErr w:type="spellEnd"/>
            <w:r w:rsidRPr="00D10FFC">
              <w:rPr>
                <w:rFonts w:ascii="Times New Roman" w:hAnsi="Times New Roman" w:cs="Times New Roman"/>
                <w:sz w:val="24"/>
                <w:szCs w:val="24"/>
              </w:rPr>
              <w:t xml:space="preserve">. и доп. — Москва : </w:t>
            </w:r>
            <w:proofErr w:type="gramStart"/>
            <w:r w:rsidRPr="00D10FFC">
              <w:rPr>
                <w:rFonts w:ascii="Times New Roman" w:hAnsi="Times New Roman" w:cs="Times New Roman"/>
                <w:sz w:val="24"/>
                <w:szCs w:val="24"/>
              </w:rPr>
              <w:t xml:space="preserve">Издательство </w:t>
            </w:r>
            <w:proofErr w:type="spellStart"/>
            <w:r w:rsidRPr="00D10FFC">
              <w:rPr>
                <w:rFonts w:ascii="Times New Roman" w:hAnsi="Times New Roman" w:cs="Times New Roman"/>
                <w:sz w:val="24"/>
                <w:szCs w:val="24"/>
              </w:rPr>
              <w:t>Юрайт</w:t>
            </w:r>
            <w:proofErr w:type="spellEnd"/>
            <w:r w:rsidRPr="00D10FFC">
              <w:rPr>
                <w:rFonts w:ascii="Times New Roman" w:hAnsi="Times New Roman" w:cs="Times New Roman"/>
                <w:sz w:val="24"/>
                <w:szCs w:val="24"/>
              </w:rPr>
              <w:t>, 2019. — 462 с. — (Бакалавр.</w:t>
            </w:r>
            <w:proofErr w:type="gramEnd"/>
            <w:r w:rsidRPr="00D10FFC">
              <w:rPr>
                <w:rFonts w:ascii="Times New Roman" w:hAnsi="Times New Roman" w:cs="Times New Roman"/>
                <w:sz w:val="24"/>
                <w:szCs w:val="24"/>
              </w:rPr>
              <w:t xml:space="preserve"> </w:t>
            </w:r>
            <w:proofErr w:type="spellStart"/>
            <w:r w:rsidRPr="007E6725">
              <w:rPr>
                <w:rFonts w:ascii="Times New Roman" w:hAnsi="Times New Roman" w:cs="Times New Roman"/>
                <w:sz w:val="24"/>
                <w:szCs w:val="24"/>
                <w:lang w:val="en-US"/>
              </w:rPr>
              <w:t>Академический</w:t>
            </w:r>
            <w:proofErr w:type="spellEnd"/>
            <w:r w:rsidRPr="007E6725">
              <w:rPr>
                <w:rFonts w:ascii="Times New Roman" w:hAnsi="Times New Roman" w:cs="Times New Roman"/>
                <w:sz w:val="24"/>
                <w:szCs w:val="24"/>
                <w:lang w:val="en-US"/>
              </w:rPr>
              <w:t xml:space="preserve"> </w:t>
            </w:r>
            <w:proofErr w:type="spellStart"/>
            <w:r w:rsidRPr="007E6725">
              <w:rPr>
                <w:rFonts w:ascii="Times New Roman" w:hAnsi="Times New Roman" w:cs="Times New Roman"/>
                <w:sz w:val="24"/>
                <w:szCs w:val="24"/>
                <w:lang w:val="en-US"/>
              </w:rPr>
              <w:t>курс</w:t>
            </w:r>
            <w:proofErr w:type="spellEnd"/>
            <w:r w:rsidRPr="007E6725">
              <w:rPr>
                <w:rFonts w:ascii="Times New Roman" w:hAnsi="Times New Roman" w:cs="Times New Roman"/>
                <w:sz w:val="24"/>
                <w:szCs w:val="24"/>
                <w:lang w:val="en-US"/>
              </w:rPr>
              <w:t>).</w:t>
            </w:r>
          </w:p>
        </w:tc>
        <w:tc>
          <w:tcPr>
            <w:tcW w:w="920" w:type="pct"/>
            <w:shd w:val="clear" w:color="auto" w:fill="auto"/>
            <w:vAlign w:val="center"/>
            <w:hideMark/>
          </w:tcPr>
          <w:p w14:paraId="2AEAE1F5" w14:textId="77777777" w:rsidR="00262CF0" w:rsidRPr="007E6725" w:rsidRDefault="00775F7D"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3" w:history="1">
              <w:r w:rsidR="00984247">
                <w:rPr>
                  <w:color w:val="00008B"/>
                  <w:u w:val="single"/>
                </w:rPr>
                <w:t>https://urait.ru/bcode/431942</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224048632"/>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еречень лицензионного и свободно распространяемого программного обеспечения, в т.ч.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1D4DB3C8" w14:textId="77777777" w:rsidTr="007B550D">
        <w:tc>
          <w:tcPr>
            <w:tcW w:w="9345" w:type="dxa"/>
          </w:tcPr>
          <w:p w14:paraId="503BB2F8"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3B00D400" w14:textId="77777777" w:rsidTr="007B550D">
        <w:tc>
          <w:tcPr>
            <w:tcW w:w="9345" w:type="dxa"/>
          </w:tcPr>
          <w:p w14:paraId="48F6B169"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701C1699" w14:textId="77777777" w:rsidTr="007B550D">
        <w:tc>
          <w:tcPr>
            <w:tcW w:w="9345" w:type="dxa"/>
          </w:tcPr>
          <w:p w14:paraId="29D1C916"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7738C0A1" w14:textId="77777777" w:rsidTr="007B550D">
        <w:tc>
          <w:tcPr>
            <w:tcW w:w="9345" w:type="dxa"/>
          </w:tcPr>
          <w:p w14:paraId="009BE1F9"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224048633"/>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4"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5"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775F7D" w:rsidP="0091168E">
            <w:pPr>
              <w:spacing w:after="0" w:line="240" w:lineRule="auto"/>
              <w:rPr>
                <w:rFonts w:ascii="Times New Roman" w:hAnsi="Times New Roman" w:cs="Times New Roman"/>
                <w:color w:val="000000"/>
                <w:sz w:val="25"/>
                <w:szCs w:val="25"/>
              </w:rPr>
            </w:pPr>
            <w:hyperlink r:id="rId16"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7"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7595212D" w14:textId="77777777" w:rsidR="007B323A" w:rsidRPr="007E6725" w:rsidRDefault="007B323A" w:rsidP="00E1429F">
      <w:pPr>
        <w:jc w:val="center"/>
        <w:rPr>
          <w:rFonts w:ascii="Times New Roman" w:hAnsi="Times New Roman" w:cs="Times New Roman"/>
          <w:b/>
          <w:sz w:val="28"/>
          <w:szCs w:val="28"/>
        </w:rPr>
      </w:pPr>
    </w:p>
    <w:p w14:paraId="7526B973" w14:textId="45953214" w:rsidR="00315CA6" w:rsidRDefault="00090AC1" w:rsidP="00511619">
      <w:pPr>
        <w:pStyle w:val="1"/>
        <w:jc w:val="center"/>
        <w:rPr>
          <w:rFonts w:ascii="Times New Roman" w:hAnsi="Times New Roman" w:cs="Times New Roman"/>
          <w:b/>
          <w:color w:val="auto"/>
          <w:sz w:val="28"/>
          <w:szCs w:val="28"/>
        </w:rPr>
      </w:pPr>
      <w:bookmarkStart w:id="12" w:name="_Toc224048634"/>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07AEF52C" w14:textId="77777777" w:rsidR="00D10FFC" w:rsidRPr="00D10FFC" w:rsidRDefault="00D10FFC" w:rsidP="00D10FFC"/>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D10FFC" w14:paraId="53424330" w14:textId="77777777" w:rsidTr="008416EB">
        <w:tc>
          <w:tcPr>
            <w:tcW w:w="7797" w:type="dxa"/>
            <w:shd w:val="clear" w:color="auto" w:fill="auto"/>
          </w:tcPr>
          <w:p w14:paraId="2986F8BC" w14:textId="77777777" w:rsidR="002C735C" w:rsidRPr="00D10FFC" w:rsidRDefault="002C735C" w:rsidP="002C735C">
            <w:pPr>
              <w:pStyle w:val="Style214"/>
              <w:ind w:firstLine="0"/>
              <w:jc w:val="center"/>
              <w:rPr>
                <w:b/>
                <w:sz w:val="24"/>
                <w:szCs w:val="24"/>
              </w:rPr>
            </w:pPr>
            <w:r w:rsidRPr="00D10FFC">
              <w:rPr>
                <w:b/>
                <w:sz w:val="24"/>
                <w:szCs w:val="24"/>
              </w:rPr>
              <w:t>Наименование учебных аудиторий, перечень</w:t>
            </w:r>
          </w:p>
        </w:tc>
        <w:tc>
          <w:tcPr>
            <w:tcW w:w="2262" w:type="dxa"/>
            <w:shd w:val="clear" w:color="auto" w:fill="auto"/>
          </w:tcPr>
          <w:p w14:paraId="3A00FEF8" w14:textId="77777777" w:rsidR="002C735C" w:rsidRPr="00D10FFC" w:rsidRDefault="002C735C" w:rsidP="002C735C">
            <w:pPr>
              <w:pStyle w:val="Style214"/>
              <w:ind w:firstLine="0"/>
              <w:jc w:val="center"/>
              <w:rPr>
                <w:b/>
                <w:sz w:val="24"/>
                <w:szCs w:val="24"/>
              </w:rPr>
            </w:pPr>
            <w:r w:rsidRPr="00D10FFC">
              <w:rPr>
                <w:b/>
                <w:sz w:val="24"/>
                <w:szCs w:val="24"/>
              </w:rPr>
              <w:t>Адрес (местоположение) учебных аудиторий</w:t>
            </w:r>
          </w:p>
        </w:tc>
      </w:tr>
      <w:tr w:rsidR="002C735C" w:rsidRPr="00D10FFC" w14:paraId="3B643305" w14:textId="77777777" w:rsidTr="008416EB">
        <w:tc>
          <w:tcPr>
            <w:tcW w:w="7797" w:type="dxa"/>
            <w:shd w:val="clear" w:color="auto" w:fill="auto"/>
          </w:tcPr>
          <w:p w14:paraId="30187323" w14:textId="51649087" w:rsidR="002C735C" w:rsidRPr="00D10FFC" w:rsidRDefault="00B43524" w:rsidP="002718E2">
            <w:pPr>
              <w:pStyle w:val="Style214"/>
              <w:ind w:firstLine="0"/>
              <w:rPr>
                <w:sz w:val="24"/>
                <w:szCs w:val="24"/>
              </w:rPr>
            </w:pPr>
            <w:r w:rsidRPr="00D10FFC">
              <w:rPr>
                <w:sz w:val="24"/>
                <w:szCs w:val="24"/>
              </w:rPr>
              <w:t xml:space="preserve">Ауд. 728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D10FFC">
              <w:rPr>
                <w:sz w:val="24"/>
                <w:szCs w:val="24"/>
              </w:rPr>
              <w:t>комплексом.Специализированная</w:t>
            </w:r>
            <w:proofErr w:type="spellEnd"/>
            <w:r w:rsidRPr="00D10FFC">
              <w:rPr>
                <w:sz w:val="24"/>
                <w:szCs w:val="24"/>
              </w:rPr>
              <w:t xml:space="preserve">  мебель и оборудование: Учебная мебель на  106 посадочных места, рабочее место преподавателя, доска меловая - 1 шт., трибуна - 1 шт., тумба м/м - 1 шт., Компьютер </w:t>
            </w:r>
            <w:r w:rsidRPr="00D10FFC">
              <w:rPr>
                <w:sz w:val="24"/>
                <w:szCs w:val="24"/>
                <w:lang w:val="en-US"/>
              </w:rPr>
              <w:t>Gigabyte</w:t>
            </w:r>
            <w:r w:rsidRPr="00D10FFC">
              <w:rPr>
                <w:sz w:val="24"/>
                <w:szCs w:val="24"/>
              </w:rPr>
              <w:t xml:space="preserve"> </w:t>
            </w:r>
            <w:r w:rsidRPr="00D10FFC">
              <w:rPr>
                <w:sz w:val="24"/>
                <w:szCs w:val="24"/>
                <w:lang w:val="en-US"/>
              </w:rPr>
              <w:t>H</w:t>
            </w:r>
            <w:r w:rsidRPr="00D10FFC">
              <w:rPr>
                <w:sz w:val="24"/>
                <w:szCs w:val="24"/>
              </w:rPr>
              <w:t>77</w:t>
            </w:r>
            <w:r w:rsidRPr="00D10FFC">
              <w:rPr>
                <w:sz w:val="24"/>
                <w:szCs w:val="24"/>
                <w:lang w:val="en-US"/>
              </w:rPr>
              <w:t>M</w:t>
            </w:r>
            <w:r w:rsidRPr="00D10FFC">
              <w:rPr>
                <w:sz w:val="24"/>
                <w:szCs w:val="24"/>
              </w:rPr>
              <w:t>-</w:t>
            </w:r>
            <w:r w:rsidRPr="00D10FFC">
              <w:rPr>
                <w:sz w:val="24"/>
                <w:szCs w:val="24"/>
                <w:lang w:val="en-US"/>
              </w:rPr>
              <w:t>D</w:t>
            </w:r>
            <w:r w:rsidRPr="00D10FFC">
              <w:rPr>
                <w:sz w:val="24"/>
                <w:szCs w:val="24"/>
              </w:rPr>
              <w:t>3</w:t>
            </w:r>
            <w:r w:rsidRPr="00D10FFC">
              <w:rPr>
                <w:sz w:val="24"/>
                <w:szCs w:val="24"/>
                <w:lang w:val="en-US"/>
              </w:rPr>
              <w:t>H</w:t>
            </w:r>
            <w:r w:rsidRPr="00D10FFC">
              <w:rPr>
                <w:sz w:val="24"/>
                <w:szCs w:val="24"/>
              </w:rPr>
              <w:t xml:space="preserve"> </w:t>
            </w:r>
            <w:r w:rsidRPr="00D10FFC">
              <w:rPr>
                <w:sz w:val="24"/>
                <w:szCs w:val="24"/>
                <w:lang w:val="en-US"/>
              </w:rPr>
              <w:t>Intel</w:t>
            </w:r>
            <w:r w:rsidRPr="00D10FFC">
              <w:rPr>
                <w:sz w:val="24"/>
                <w:szCs w:val="24"/>
              </w:rPr>
              <w:t xml:space="preserve"> </w:t>
            </w:r>
            <w:r w:rsidRPr="00D10FFC">
              <w:rPr>
                <w:sz w:val="24"/>
                <w:szCs w:val="24"/>
                <w:lang w:val="en-US"/>
              </w:rPr>
              <w:t>Core</w:t>
            </w:r>
            <w:r w:rsidRPr="00D10FFC">
              <w:rPr>
                <w:sz w:val="24"/>
                <w:szCs w:val="24"/>
              </w:rPr>
              <w:t xml:space="preserve"> </w:t>
            </w:r>
            <w:proofErr w:type="spellStart"/>
            <w:r w:rsidRPr="00D10FFC">
              <w:rPr>
                <w:sz w:val="24"/>
                <w:szCs w:val="24"/>
                <w:lang w:val="en-US"/>
              </w:rPr>
              <w:t>i</w:t>
            </w:r>
            <w:proofErr w:type="spellEnd"/>
            <w:r w:rsidRPr="00D10FFC">
              <w:rPr>
                <w:sz w:val="24"/>
                <w:szCs w:val="24"/>
              </w:rPr>
              <w:t>5-3570 3.4</w:t>
            </w:r>
            <w:r w:rsidRPr="00D10FFC">
              <w:rPr>
                <w:sz w:val="24"/>
                <w:szCs w:val="24"/>
                <w:lang w:val="en-US"/>
              </w:rPr>
              <w:t>GHz</w:t>
            </w:r>
            <w:r w:rsidRPr="00D10FFC">
              <w:rPr>
                <w:sz w:val="24"/>
                <w:szCs w:val="24"/>
              </w:rPr>
              <w:t>/ 4</w:t>
            </w:r>
            <w:r w:rsidRPr="00D10FFC">
              <w:rPr>
                <w:sz w:val="24"/>
                <w:szCs w:val="24"/>
                <w:lang w:val="en-US"/>
              </w:rPr>
              <w:t>Gb</w:t>
            </w:r>
            <w:r w:rsidRPr="00D10FFC">
              <w:rPr>
                <w:sz w:val="24"/>
                <w:szCs w:val="24"/>
              </w:rPr>
              <w:t xml:space="preserve"> /500</w:t>
            </w:r>
            <w:r w:rsidRPr="00D10FFC">
              <w:rPr>
                <w:sz w:val="24"/>
                <w:szCs w:val="24"/>
                <w:lang w:val="en-US"/>
              </w:rPr>
              <w:t>Gb</w:t>
            </w:r>
            <w:r w:rsidRPr="00D10FFC">
              <w:rPr>
                <w:sz w:val="24"/>
                <w:szCs w:val="24"/>
              </w:rPr>
              <w:t>/</w:t>
            </w:r>
            <w:r w:rsidRPr="00D10FFC">
              <w:rPr>
                <w:sz w:val="24"/>
                <w:szCs w:val="24"/>
                <w:lang w:val="en-US"/>
              </w:rPr>
              <w:t>LG</w:t>
            </w:r>
            <w:r w:rsidRPr="00D10FFC">
              <w:rPr>
                <w:sz w:val="24"/>
                <w:szCs w:val="24"/>
              </w:rPr>
              <w:t xml:space="preserve"> 942 </w:t>
            </w:r>
            <w:r w:rsidRPr="00D10FFC">
              <w:rPr>
                <w:sz w:val="24"/>
                <w:szCs w:val="24"/>
                <w:lang w:val="en-US"/>
              </w:rPr>
              <w:t>SE</w:t>
            </w:r>
            <w:r w:rsidRPr="00D10FFC">
              <w:rPr>
                <w:sz w:val="24"/>
                <w:szCs w:val="24"/>
              </w:rPr>
              <w:t xml:space="preserve"> - 1 шт., Мультимедийный проектор </w:t>
            </w:r>
            <w:r w:rsidRPr="00D10FFC">
              <w:rPr>
                <w:sz w:val="24"/>
                <w:szCs w:val="24"/>
                <w:lang w:val="en-US"/>
              </w:rPr>
              <w:t>NEC</w:t>
            </w:r>
            <w:r w:rsidRPr="00D10FFC">
              <w:rPr>
                <w:sz w:val="24"/>
                <w:szCs w:val="24"/>
              </w:rPr>
              <w:t xml:space="preserve"> </w:t>
            </w:r>
            <w:r w:rsidRPr="00D10FFC">
              <w:rPr>
                <w:sz w:val="24"/>
                <w:szCs w:val="24"/>
                <w:lang w:val="en-US"/>
              </w:rPr>
              <w:t>ME</w:t>
            </w:r>
            <w:r w:rsidRPr="00D10FFC">
              <w:rPr>
                <w:sz w:val="24"/>
                <w:szCs w:val="24"/>
              </w:rPr>
              <w:t>401</w:t>
            </w:r>
            <w:r w:rsidRPr="00D10FFC">
              <w:rPr>
                <w:sz w:val="24"/>
                <w:szCs w:val="24"/>
                <w:lang w:val="en-US"/>
              </w:rPr>
              <w:t>X</w:t>
            </w:r>
            <w:r w:rsidRPr="00D10FFC">
              <w:rPr>
                <w:sz w:val="24"/>
                <w:szCs w:val="24"/>
              </w:rPr>
              <w:t xml:space="preserve"> - 1 шт.,  Акустическая система </w:t>
            </w:r>
            <w:r w:rsidRPr="00D10FFC">
              <w:rPr>
                <w:sz w:val="24"/>
                <w:szCs w:val="24"/>
                <w:lang w:val="en-US"/>
              </w:rPr>
              <w:t>Hi</w:t>
            </w:r>
            <w:r w:rsidRPr="00D10FFC">
              <w:rPr>
                <w:sz w:val="24"/>
                <w:szCs w:val="24"/>
              </w:rPr>
              <w:t>-</w:t>
            </w:r>
            <w:r w:rsidRPr="00D10FFC">
              <w:rPr>
                <w:sz w:val="24"/>
                <w:szCs w:val="24"/>
                <w:lang w:val="en-US"/>
              </w:rPr>
              <w:t>Fi</w:t>
            </w:r>
            <w:r w:rsidRPr="00D10FFC">
              <w:rPr>
                <w:sz w:val="24"/>
                <w:szCs w:val="24"/>
              </w:rPr>
              <w:t xml:space="preserve"> </w:t>
            </w:r>
            <w:r w:rsidRPr="00D10FFC">
              <w:rPr>
                <w:sz w:val="24"/>
                <w:szCs w:val="24"/>
                <w:lang w:val="en-US"/>
              </w:rPr>
              <w:t>PRO</w:t>
            </w:r>
            <w:r w:rsidRPr="00D10FFC">
              <w:rPr>
                <w:sz w:val="24"/>
                <w:szCs w:val="24"/>
              </w:rPr>
              <w:t xml:space="preserve"> </w:t>
            </w:r>
            <w:r w:rsidRPr="00D10FFC">
              <w:rPr>
                <w:sz w:val="24"/>
                <w:szCs w:val="24"/>
                <w:lang w:val="en-US"/>
              </w:rPr>
              <w:t>MASK</w:t>
            </w:r>
            <w:r w:rsidRPr="00D10FFC">
              <w:rPr>
                <w:sz w:val="24"/>
                <w:szCs w:val="24"/>
              </w:rPr>
              <w:t>6</w:t>
            </w:r>
            <w:r w:rsidRPr="00D10FFC">
              <w:rPr>
                <w:sz w:val="24"/>
                <w:szCs w:val="24"/>
                <w:lang w:val="en-US"/>
              </w:rPr>
              <w:t>T</w:t>
            </w:r>
            <w:r w:rsidRPr="00D10FFC">
              <w:rPr>
                <w:sz w:val="24"/>
                <w:szCs w:val="24"/>
              </w:rPr>
              <w:t>-</w:t>
            </w:r>
            <w:r w:rsidRPr="00D10FFC">
              <w:rPr>
                <w:sz w:val="24"/>
                <w:szCs w:val="24"/>
                <w:lang w:val="en-US"/>
              </w:rPr>
              <w:t>W</w:t>
            </w:r>
            <w:r w:rsidRPr="00D10FFC">
              <w:rPr>
                <w:sz w:val="24"/>
                <w:szCs w:val="24"/>
              </w:rPr>
              <w:t xml:space="preserve"> - 2 шт., Экран  с электроприводом </w:t>
            </w:r>
            <w:r w:rsidRPr="00D10FFC">
              <w:rPr>
                <w:sz w:val="24"/>
                <w:szCs w:val="24"/>
                <w:lang w:val="en-US"/>
              </w:rPr>
              <w:t>Draper</w:t>
            </w:r>
            <w:r w:rsidRPr="00D10FFC">
              <w:rPr>
                <w:sz w:val="24"/>
                <w:szCs w:val="24"/>
              </w:rPr>
              <w:t xml:space="preserve"> </w:t>
            </w:r>
            <w:r w:rsidRPr="00D10FFC">
              <w:rPr>
                <w:sz w:val="24"/>
                <w:szCs w:val="24"/>
                <w:lang w:val="en-US"/>
              </w:rPr>
              <w:t>Baronet</w:t>
            </w:r>
            <w:r w:rsidRPr="00D10FFC">
              <w:rPr>
                <w:sz w:val="24"/>
                <w:szCs w:val="24"/>
              </w:rPr>
              <w:t xml:space="preserve"> 153х200 см213/84 - 1 шт., Микшер усилитель  </w:t>
            </w:r>
            <w:proofErr w:type="spellStart"/>
            <w:r w:rsidRPr="00D10FFC">
              <w:rPr>
                <w:sz w:val="24"/>
                <w:szCs w:val="24"/>
                <w:lang w:val="en-US"/>
              </w:rPr>
              <w:t>Jedia</w:t>
            </w:r>
            <w:proofErr w:type="spellEnd"/>
            <w:r w:rsidRPr="00D10FFC">
              <w:rPr>
                <w:sz w:val="24"/>
                <w:szCs w:val="24"/>
              </w:rPr>
              <w:t xml:space="preserve"> </w:t>
            </w:r>
            <w:r w:rsidRPr="00D10FFC">
              <w:rPr>
                <w:sz w:val="24"/>
                <w:szCs w:val="24"/>
                <w:lang w:val="en-US"/>
              </w:rPr>
              <w:t>TA</w:t>
            </w:r>
            <w:r w:rsidRPr="00D10FFC">
              <w:rPr>
                <w:sz w:val="24"/>
                <w:szCs w:val="24"/>
              </w:rPr>
              <w:t>-1120 - 1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D10FFC" w:rsidRDefault="00B43524" w:rsidP="002718E2">
            <w:pPr>
              <w:pStyle w:val="Style214"/>
              <w:ind w:firstLine="0"/>
              <w:rPr>
                <w:sz w:val="24"/>
                <w:szCs w:val="24"/>
              </w:rPr>
            </w:pPr>
            <w:r w:rsidRPr="00D10FFC">
              <w:rPr>
                <w:sz w:val="24"/>
                <w:szCs w:val="24"/>
              </w:rPr>
              <w:t xml:space="preserve">191002, г. Санкт-Петербург, Кузнечный пер., д. 9/27, лит. </w:t>
            </w:r>
            <w:r w:rsidRPr="00D10FFC">
              <w:rPr>
                <w:sz w:val="24"/>
                <w:szCs w:val="24"/>
                <w:lang w:val="en-US"/>
              </w:rPr>
              <w:t>А</w:t>
            </w:r>
          </w:p>
        </w:tc>
      </w:tr>
      <w:tr w:rsidR="002C735C" w:rsidRPr="00D10FFC" w14:paraId="2E8A238B" w14:textId="77777777" w:rsidTr="008416EB">
        <w:tc>
          <w:tcPr>
            <w:tcW w:w="7797" w:type="dxa"/>
            <w:shd w:val="clear" w:color="auto" w:fill="auto"/>
          </w:tcPr>
          <w:p w14:paraId="5742E303" w14:textId="77777777" w:rsidR="002C735C" w:rsidRPr="00D10FFC" w:rsidRDefault="00B43524" w:rsidP="002718E2">
            <w:pPr>
              <w:pStyle w:val="Style214"/>
              <w:ind w:firstLine="0"/>
              <w:rPr>
                <w:sz w:val="24"/>
                <w:szCs w:val="24"/>
              </w:rPr>
            </w:pPr>
            <w:r w:rsidRPr="00D10FFC">
              <w:rPr>
                <w:sz w:val="24"/>
                <w:szCs w:val="24"/>
              </w:rPr>
              <w:t xml:space="preserve">Ауд. 408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D10FFC">
              <w:rPr>
                <w:sz w:val="24"/>
                <w:szCs w:val="24"/>
              </w:rPr>
              <w:t>комплексом.Специализированная</w:t>
            </w:r>
            <w:proofErr w:type="spellEnd"/>
            <w:r w:rsidRPr="00D10FFC">
              <w:rPr>
                <w:sz w:val="24"/>
                <w:szCs w:val="24"/>
              </w:rPr>
              <w:t xml:space="preserve">  мебель и оборудование: Учебная мебель на  38 посадочных мест, рабочее место </w:t>
            </w:r>
            <w:proofErr w:type="spellStart"/>
            <w:r w:rsidRPr="00D10FFC">
              <w:rPr>
                <w:sz w:val="24"/>
                <w:szCs w:val="24"/>
              </w:rPr>
              <w:t>преподавателя,трибуна</w:t>
            </w:r>
            <w:proofErr w:type="spellEnd"/>
            <w:r w:rsidRPr="00D10FFC">
              <w:rPr>
                <w:sz w:val="24"/>
                <w:szCs w:val="24"/>
              </w:rPr>
              <w:t xml:space="preserve"> 1 шт., доска меловая 1 шт., тумба м/</w:t>
            </w:r>
            <w:proofErr w:type="spellStart"/>
            <w:r w:rsidRPr="00D10FFC">
              <w:rPr>
                <w:sz w:val="24"/>
                <w:szCs w:val="24"/>
              </w:rPr>
              <w:t>мМоноблок</w:t>
            </w:r>
            <w:proofErr w:type="spellEnd"/>
            <w:r w:rsidRPr="00D10FFC">
              <w:rPr>
                <w:sz w:val="24"/>
                <w:szCs w:val="24"/>
              </w:rPr>
              <w:t xml:space="preserve"> </w:t>
            </w:r>
            <w:r w:rsidRPr="00D10FFC">
              <w:rPr>
                <w:sz w:val="24"/>
                <w:szCs w:val="24"/>
                <w:lang w:val="en-US"/>
              </w:rPr>
              <w:t>Acer</w:t>
            </w:r>
            <w:r w:rsidRPr="00D10FFC">
              <w:rPr>
                <w:sz w:val="24"/>
                <w:szCs w:val="24"/>
              </w:rPr>
              <w:t xml:space="preserve"> </w:t>
            </w:r>
            <w:r w:rsidRPr="00D10FFC">
              <w:rPr>
                <w:sz w:val="24"/>
                <w:szCs w:val="24"/>
                <w:lang w:val="en-US"/>
              </w:rPr>
              <w:t>Aspire</w:t>
            </w:r>
            <w:r w:rsidRPr="00D10FFC">
              <w:rPr>
                <w:sz w:val="24"/>
                <w:szCs w:val="24"/>
              </w:rPr>
              <w:t xml:space="preserve"> </w:t>
            </w:r>
            <w:r w:rsidRPr="00D10FFC">
              <w:rPr>
                <w:sz w:val="24"/>
                <w:szCs w:val="24"/>
                <w:lang w:val="en-US"/>
              </w:rPr>
              <w:t>Z</w:t>
            </w:r>
            <w:r w:rsidRPr="00D10FFC">
              <w:rPr>
                <w:sz w:val="24"/>
                <w:szCs w:val="24"/>
              </w:rPr>
              <w:t xml:space="preserve">1811 в </w:t>
            </w:r>
            <w:proofErr w:type="spellStart"/>
            <w:r w:rsidRPr="00D10FFC">
              <w:rPr>
                <w:sz w:val="24"/>
                <w:szCs w:val="24"/>
              </w:rPr>
              <w:t>компл</w:t>
            </w:r>
            <w:proofErr w:type="spellEnd"/>
            <w:r w:rsidRPr="00D10FFC">
              <w:rPr>
                <w:sz w:val="24"/>
                <w:szCs w:val="24"/>
              </w:rPr>
              <w:t xml:space="preserve">.: </w:t>
            </w:r>
            <w:proofErr w:type="spellStart"/>
            <w:r w:rsidRPr="00D10FFC">
              <w:rPr>
                <w:sz w:val="24"/>
                <w:szCs w:val="24"/>
                <w:lang w:val="en-US"/>
              </w:rPr>
              <w:t>i</w:t>
            </w:r>
            <w:proofErr w:type="spellEnd"/>
            <w:r w:rsidRPr="00D10FFC">
              <w:rPr>
                <w:sz w:val="24"/>
                <w:szCs w:val="24"/>
              </w:rPr>
              <w:t>5 2400</w:t>
            </w:r>
            <w:r w:rsidRPr="00D10FFC">
              <w:rPr>
                <w:sz w:val="24"/>
                <w:szCs w:val="24"/>
                <w:lang w:val="en-US"/>
              </w:rPr>
              <w:t>s</w:t>
            </w:r>
            <w:r w:rsidRPr="00D10FFC">
              <w:rPr>
                <w:sz w:val="24"/>
                <w:szCs w:val="24"/>
              </w:rPr>
              <w:t>/4</w:t>
            </w:r>
            <w:r w:rsidRPr="00D10FFC">
              <w:rPr>
                <w:sz w:val="24"/>
                <w:szCs w:val="24"/>
                <w:lang w:val="en-US"/>
              </w:rPr>
              <w:t>Gb</w:t>
            </w:r>
            <w:r w:rsidRPr="00D10FFC">
              <w:rPr>
                <w:sz w:val="24"/>
                <w:szCs w:val="24"/>
              </w:rPr>
              <w:t>/1</w:t>
            </w:r>
            <w:r w:rsidRPr="00D10FFC">
              <w:rPr>
                <w:sz w:val="24"/>
                <w:szCs w:val="24"/>
                <w:lang w:val="en-US"/>
              </w:rPr>
              <w:t>T</w:t>
            </w:r>
            <w:r w:rsidRPr="00D10FFC">
              <w:rPr>
                <w:sz w:val="24"/>
                <w:szCs w:val="24"/>
              </w:rPr>
              <w:t xml:space="preserve">б/- 1 шт., Проектор </w:t>
            </w:r>
            <w:r w:rsidRPr="00D10FFC">
              <w:rPr>
                <w:sz w:val="24"/>
                <w:szCs w:val="24"/>
                <w:lang w:val="en-US"/>
              </w:rPr>
              <w:t>NEC</w:t>
            </w:r>
            <w:r w:rsidRPr="00D10FFC">
              <w:rPr>
                <w:sz w:val="24"/>
                <w:szCs w:val="24"/>
              </w:rPr>
              <w:t xml:space="preserve"> </w:t>
            </w:r>
            <w:r w:rsidRPr="00D10FFC">
              <w:rPr>
                <w:sz w:val="24"/>
                <w:szCs w:val="24"/>
                <w:lang w:val="en-US"/>
              </w:rPr>
              <w:t>VT</w:t>
            </w:r>
            <w:r w:rsidRPr="00D10FFC">
              <w:rPr>
                <w:sz w:val="24"/>
                <w:szCs w:val="24"/>
              </w:rPr>
              <w:t xml:space="preserve">491 - 1 шт.,  Экран с электропривод. 153х200 см д100 - 1 шт., Акустическая система </w:t>
            </w:r>
            <w:r w:rsidRPr="00D10FFC">
              <w:rPr>
                <w:sz w:val="24"/>
                <w:szCs w:val="24"/>
                <w:lang w:val="en-US"/>
              </w:rPr>
              <w:t>ITC</w:t>
            </w:r>
            <w:r w:rsidRPr="00D10FFC">
              <w:rPr>
                <w:sz w:val="24"/>
                <w:szCs w:val="24"/>
              </w:rPr>
              <w:t xml:space="preserve"> драйвер.50 Вт с трансф.100в - 2 шт., Мультимедийный проектор </w:t>
            </w:r>
            <w:r w:rsidRPr="00D10FFC">
              <w:rPr>
                <w:sz w:val="24"/>
                <w:szCs w:val="24"/>
                <w:lang w:val="en-US"/>
              </w:rPr>
              <w:t>NEC</w:t>
            </w:r>
            <w:r w:rsidRPr="00D10FFC">
              <w:rPr>
                <w:sz w:val="24"/>
                <w:szCs w:val="24"/>
              </w:rPr>
              <w:t xml:space="preserve"> </w:t>
            </w:r>
            <w:r w:rsidRPr="00D10FFC">
              <w:rPr>
                <w:sz w:val="24"/>
                <w:szCs w:val="24"/>
                <w:lang w:val="en-US"/>
              </w:rPr>
              <w:t>ME</w:t>
            </w:r>
            <w:r w:rsidRPr="00D10FFC">
              <w:rPr>
                <w:sz w:val="24"/>
                <w:szCs w:val="24"/>
              </w:rPr>
              <w:t>402</w:t>
            </w:r>
            <w:r w:rsidRPr="00D10FFC">
              <w:rPr>
                <w:sz w:val="24"/>
                <w:szCs w:val="24"/>
                <w:lang w:val="en-US"/>
              </w:rPr>
              <w:t>X</w:t>
            </w:r>
            <w:r w:rsidRPr="00D10FFC">
              <w:rPr>
                <w:sz w:val="24"/>
                <w:szCs w:val="24"/>
              </w:rPr>
              <w:t xml:space="preserve"> - 1 шт., Трансляционный усилитель 120</w:t>
            </w:r>
            <w:r w:rsidRPr="00D10FFC">
              <w:rPr>
                <w:sz w:val="24"/>
                <w:szCs w:val="24"/>
                <w:lang w:val="en-US"/>
              </w:rPr>
              <w:t>W</w:t>
            </w:r>
            <w:r w:rsidRPr="00D10FFC">
              <w:rPr>
                <w:sz w:val="24"/>
                <w:szCs w:val="24"/>
              </w:rPr>
              <w:t xml:space="preserve"> </w:t>
            </w:r>
            <w:r w:rsidRPr="00D10FFC">
              <w:rPr>
                <w:sz w:val="24"/>
                <w:szCs w:val="24"/>
                <w:lang w:val="en-US"/>
              </w:rPr>
              <w:t>TA</w:t>
            </w:r>
            <w:r w:rsidRPr="00D10FFC">
              <w:rPr>
                <w:sz w:val="24"/>
                <w:szCs w:val="24"/>
              </w:rPr>
              <w:t>-1120 - 1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C0BDF81" w14:textId="77777777" w:rsidR="002C735C" w:rsidRPr="00D10FFC" w:rsidRDefault="00B43524" w:rsidP="002718E2">
            <w:pPr>
              <w:pStyle w:val="Style214"/>
              <w:ind w:firstLine="0"/>
              <w:rPr>
                <w:sz w:val="24"/>
                <w:szCs w:val="24"/>
              </w:rPr>
            </w:pPr>
            <w:r w:rsidRPr="00D10FFC">
              <w:rPr>
                <w:sz w:val="24"/>
                <w:szCs w:val="24"/>
              </w:rPr>
              <w:t xml:space="preserve">191002, г. Санкт-Петербург, Кузнечный пер., д. 9/27, лит. </w:t>
            </w:r>
            <w:r w:rsidRPr="00D10FFC">
              <w:rPr>
                <w:sz w:val="24"/>
                <w:szCs w:val="24"/>
                <w:lang w:val="en-US"/>
              </w:rPr>
              <w:t>А</w:t>
            </w:r>
          </w:p>
        </w:tc>
      </w:tr>
      <w:tr w:rsidR="002C735C" w:rsidRPr="00D10FFC" w14:paraId="2DB99DCB" w14:textId="77777777" w:rsidTr="008416EB">
        <w:tc>
          <w:tcPr>
            <w:tcW w:w="7797" w:type="dxa"/>
            <w:shd w:val="clear" w:color="auto" w:fill="auto"/>
          </w:tcPr>
          <w:p w14:paraId="04825082" w14:textId="77777777" w:rsidR="002C735C" w:rsidRPr="00D10FFC" w:rsidRDefault="00B43524" w:rsidP="002718E2">
            <w:pPr>
              <w:pStyle w:val="Style214"/>
              <w:ind w:firstLine="0"/>
              <w:rPr>
                <w:sz w:val="24"/>
                <w:szCs w:val="24"/>
              </w:rPr>
            </w:pPr>
            <w:r w:rsidRPr="00D10FFC">
              <w:rPr>
                <w:sz w:val="24"/>
                <w:szCs w:val="24"/>
              </w:rPr>
              <w:t xml:space="preserve">Ауд. 210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D10FFC">
              <w:rPr>
                <w:sz w:val="24"/>
                <w:szCs w:val="24"/>
              </w:rPr>
              <w:t>комплексом.Специализированная</w:t>
            </w:r>
            <w:proofErr w:type="spellEnd"/>
            <w:r w:rsidRPr="00D10FFC">
              <w:rPr>
                <w:sz w:val="24"/>
                <w:szCs w:val="24"/>
              </w:rPr>
              <w:t xml:space="preserve">  мебель и оборудование: Учебная мебель на 36 посадочных мест, рабочее место преподавателя, доска меловая 1 шт., парта 9шт., скамейка 9шт., тумба м/</w:t>
            </w:r>
            <w:proofErr w:type="spellStart"/>
            <w:r w:rsidRPr="00D10FFC">
              <w:rPr>
                <w:sz w:val="24"/>
                <w:szCs w:val="24"/>
              </w:rPr>
              <w:t>мКомпьютер</w:t>
            </w:r>
            <w:proofErr w:type="spellEnd"/>
            <w:r w:rsidRPr="00D10FFC">
              <w:rPr>
                <w:sz w:val="24"/>
                <w:szCs w:val="24"/>
              </w:rPr>
              <w:t xml:space="preserve"> </w:t>
            </w:r>
            <w:r w:rsidRPr="00D10FFC">
              <w:rPr>
                <w:sz w:val="24"/>
                <w:szCs w:val="24"/>
                <w:lang w:val="en-US"/>
              </w:rPr>
              <w:t>Intel</w:t>
            </w:r>
            <w:r w:rsidRPr="00D10FFC">
              <w:rPr>
                <w:sz w:val="24"/>
                <w:szCs w:val="24"/>
              </w:rPr>
              <w:t xml:space="preserve"> </w:t>
            </w:r>
            <w:r w:rsidRPr="00D10FFC">
              <w:rPr>
                <w:sz w:val="24"/>
                <w:szCs w:val="24"/>
                <w:lang w:val="en-US"/>
              </w:rPr>
              <w:t>I</w:t>
            </w:r>
            <w:r w:rsidRPr="00D10FFC">
              <w:rPr>
                <w:sz w:val="24"/>
                <w:szCs w:val="24"/>
              </w:rPr>
              <w:t>5-7400/8/1</w:t>
            </w:r>
            <w:r w:rsidRPr="00D10FFC">
              <w:rPr>
                <w:sz w:val="24"/>
                <w:szCs w:val="24"/>
                <w:lang w:val="en-US"/>
              </w:rPr>
              <w:t>Tb</w:t>
            </w:r>
            <w:r w:rsidRPr="00D10FFC">
              <w:rPr>
                <w:sz w:val="24"/>
                <w:szCs w:val="24"/>
              </w:rPr>
              <w:t xml:space="preserve">/ </w:t>
            </w:r>
            <w:r w:rsidRPr="00D10FFC">
              <w:rPr>
                <w:sz w:val="24"/>
                <w:szCs w:val="24"/>
                <w:lang w:val="en-US"/>
              </w:rPr>
              <w:t>DELL</w:t>
            </w:r>
            <w:r w:rsidRPr="00D10FFC">
              <w:rPr>
                <w:sz w:val="24"/>
                <w:szCs w:val="24"/>
              </w:rPr>
              <w:t xml:space="preserve"> </w:t>
            </w:r>
            <w:r w:rsidRPr="00D10FFC">
              <w:rPr>
                <w:sz w:val="24"/>
                <w:szCs w:val="24"/>
                <w:lang w:val="en-US"/>
              </w:rPr>
              <w:t>S</w:t>
            </w:r>
            <w:r w:rsidRPr="00D10FFC">
              <w:rPr>
                <w:sz w:val="24"/>
                <w:szCs w:val="24"/>
              </w:rPr>
              <w:t>2218</w:t>
            </w:r>
            <w:r w:rsidRPr="00D10FFC">
              <w:rPr>
                <w:sz w:val="24"/>
                <w:szCs w:val="24"/>
                <w:lang w:val="en-US"/>
              </w:rPr>
              <w:t>H</w:t>
            </w:r>
            <w:r w:rsidRPr="00D10FFC">
              <w:rPr>
                <w:sz w:val="24"/>
                <w:szCs w:val="24"/>
              </w:rPr>
              <w:t xml:space="preserve"> - 20 шт., , Компьютер </w:t>
            </w:r>
            <w:proofErr w:type="spellStart"/>
            <w:r w:rsidRPr="00D10FFC">
              <w:rPr>
                <w:sz w:val="24"/>
                <w:szCs w:val="24"/>
                <w:lang w:val="en-US"/>
              </w:rPr>
              <w:t>i</w:t>
            </w:r>
            <w:proofErr w:type="spellEnd"/>
            <w:r w:rsidRPr="00D10FFC">
              <w:rPr>
                <w:sz w:val="24"/>
                <w:szCs w:val="24"/>
              </w:rPr>
              <w:t xml:space="preserve">5-7400 3 </w:t>
            </w:r>
            <w:proofErr w:type="spellStart"/>
            <w:r w:rsidRPr="00D10FFC">
              <w:rPr>
                <w:sz w:val="24"/>
                <w:szCs w:val="24"/>
                <w:lang w:val="en-US"/>
              </w:rPr>
              <w:t>Gh</w:t>
            </w:r>
            <w:proofErr w:type="spellEnd"/>
            <w:r w:rsidRPr="00D10FFC">
              <w:rPr>
                <w:sz w:val="24"/>
                <w:szCs w:val="24"/>
              </w:rPr>
              <w:t>/8</w:t>
            </w:r>
            <w:r w:rsidRPr="00D10FFC">
              <w:rPr>
                <w:sz w:val="24"/>
                <w:szCs w:val="24"/>
                <w:lang w:val="en-US"/>
              </w:rPr>
              <w:t>Gb</w:t>
            </w:r>
            <w:r w:rsidRPr="00D10FFC">
              <w:rPr>
                <w:sz w:val="24"/>
                <w:szCs w:val="24"/>
              </w:rPr>
              <w:t>/1</w:t>
            </w:r>
            <w:r w:rsidRPr="00D10FFC">
              <w:rPr>
                <w:sz w:val="24"/>
                <w:szCs w:val="24"/>
                <w:lang w:val="en-US"/>
              </w:rPr>
              <w:t>Tb</w:t>
            </w:r>
            <w:r w:rsidRPr="00D10FFC">
              <w:rPr>
                <w:sz w:val="24"/>
                <w:szCs w:val="24"/>
              </w:rPr>
              <w:t>/</w:t>
            </w:r>
            <w:r w:rsidRPr="00D10FFC">
              <w:rPr>
                <w:sz w:val="24"/>
                <w:szCs w:val="24"/>
                <w:lang w:val="en-US"/>
              </w:rPr>
              <w:t>Dell</w:t>
            </w:r>
            <w:r w:rsidRPr="00D10FFC">
              <w:rPr>
                <w:sz w:val="24"/>
                <w:szCs w:val="24"/>
              </w:rPr>
              <w:t xml:space="preserve"> </w:t>
            </w:r>
            <w:r w:rsidRPr="00D10FFC">
              <w:rPr>
                <w:sz w:val="24"/>
                <w:szCs w:val="24"/>
                <w:lang w:val="en-US"/>
              </w:rPr>
              <w:t>e</w:t>
            </w:r>
            <w:r w:rsidRPr="00D10FFC">
              <w:rPr>
                <w:sz w:val="24"/>
                <w:szCs w:val="24"/>
              </w:rPr>
              <w:t>2318</w:t>
            </w:r>
            <w:r w:rsidRPr="00D10FFC">
              <w:rPr>
                <w:sz w:val="24"/>
                <w:szCs w:val="24"/>
                <w:lang w:val="en-US"/>
              </w:rPr>
              <w:t>h</w:t>
            </w:r>
            <w:r w:rsidRPr="00D10FFC">
              <w:rPr>
                <w:sz w:val="24"/>
                <w:szCs w:val="24"/>
              </w:rPr>
              <w:t xml:space="preserve"> - 1 шт., Мультимедийный проектор </w:t>
            </w:r>
            <w:r w:rsidRPr="00D10FFC">
              <w:rPr>
                <w:sz w:val="24"/>
                <w:szCs w:val="24"/>
                <w:lang w:val="en-US"/>
              </w:rPr>
              <w:t>NEC</w:t>
            </w:r>
            <w:r w:rsidRPr="00D10FFC">
              <w:rPr>
                <w:sz w:val="24"/>
                <w:szCs w:val="24"/>
              </w:rPr>
              <w:t xml:space="preserve"> </w:t>
            </w:r>
            <w:r w:rsidRPr="00D10FFC">
              <w:rPr>
                <w:sz w:val="24"/>
                <w:szCs w:val="24"/>
                <w:lang w:val="en-US"/>
              </w:rPr>
              <w:t>ME</w:t>
            </w:r>
            <w:r w:rsidRPr="00D10FFC">
              <w:rPr>
                <w:sz w:val="24"/>
                <w:szCs w:val="24"/>
              </w:rPr>
              <w:t>401</w:t>
            </w:r>
            <w:r w:rsidRPr="00D10FFC">
              <w:rPr>
                <w:sz w:val="24"/>
                <w:szCs w:val="24"/>
                <w:lang w:val="en-US"/>
              </w:rPr>
              <w:t>X</w:t>
            </w:r>
            <w:r w:rsidRPr="00D10FFC">
              <w:rPr>
                <w:sz w:val="24"/>
                <w:szCs w:val="24"/>
              </w:rPr>
              <w:t xml:space="preserve"> - 1 шт., Микшер-усилитель </w:t>
            </w:r>
            <w:r w:rsidRPr="00D10FFC">
              <w:rPr>
                <w:sz w:val="24"/>
                <w:szCs w:val="24"/>
                <w:lang w:val="en-US"/>
              </w:rPr>
              <w:t>JDM</w:t>
            </w:r>
            <w:r w:rsidRPr="00D10FFC">
              <w:rPr>
                <w:sz w:val="24"/>
                <w:szCs w:val="24"/>
              </w:rPr>
              <w:t xml:space="preserve"> </w:t>
            </w:r>
            <w:r w:rsidRPr="00D10FFC">
              <w:rPr>
                <w:sz w:val="24"/>
                <w:szCs w:val="24"/>
                <w:lang w:val="en-US"/>
              </w:rPr>
              <w:t>mobile</w:t>
            </w:r>
            <w:r w:rsidRPr="00D10FFC">
              <w:rPr>
                <w:sz w:val="24"/>
                <w:szCs w:val="24"/>
              </w:rPr>
              <w:t xml:space="preserve"> 60 - 1 шт., Экран с электроприводом 153х200 см </w:t>
            </w:r>
            <w:r w:rsidRPr="00D10FFC">
              <w:rPr>
                <w:sz w:val="24"/>
                <w:szCs w:val="24"/>
                <w:lang w:val="en-US"/>
              </w:rPr>
              <w:t>Matte</w:t>
            </w:r>
            <w:r w:rsidRPr="00D10FFC">
              <w:rPr>
                <w:sz w:val="24"/>
                <w:szCs w:val="24"/>
              </w:rPr>
              <w:t xml:space="preserve"> </w:t>
            </w:r>
            <w:r w:rsidRPr="00D10FFC">
              <w:rPr>
                <w:sz w:val="24"/>
                <w:szCs w:val="24"/>
                <w:lang w:val="en-US"/>
              </w:rPr>
              <w:t>White</w:t>
            </w:r>
            <w:r w:rsidRPr="00D10FFC">
              <w:rPr>
                <w:sz w:val="24"/>
                <w:szCs w:val="24"/>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165749DF" w14:textId="77777777" w:rsidR="002C735C" w:rsidRPr="00D10FFC" w:rsidRDefault="00B43524" w:rsidP="002718E2">
            <w:pPr>
              <w:pStyle w:val="Style214"/>
              <w:ind w:firstLine="0"/>
              <w:rPr>
                <w:sz w:val="24"/>
                <w:szCs w:val="24"/>
              </w:rPr>
            </w:pPr>
            <w:r w:rsidRPr="00D10FFC">
              <w:rPr>
                <w:sz w:val="24"/>
                <w:szCs w:val="24"/>
              </w:rPr>
              <w:t xml:space="preserve">191002, г. Санкт-Петербург, Кузнечный пер., д. 9/27, лит. </w:t>
            </w:r>
            <w:r w:rsidRPr="00D10FFC">
              <w:rPr>
                <w:sz w:val="24"/>
                <w:szCs w:val="24"/>
                <w:lang w:val="en-US"/>
              </w:rPr>
              <w:t>А</w:t>
            </w:r>
          </w:p>
        </w:tc>
      </w:tr>
    </w:tbl>
    <w:p w14:paraId="7E2E33EE" w14:textId="77777777" w:rsidR="002C735C" w:rsidRPr="007E6725" w:rsidRDefault="002C735C" w:rsidP="002718E2">
      <w:pPr>
        <w:pStyle w:val="Style214"/>
        <w:ind w:firstLine="709"/>
        <w:rPr>
          <w:sz w:val="28"/>
          <w:szCs w:val="28"/>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Hlk70518379"/>
      <w:bookmarkStart w:id="14" w:name="_Toc224048635"/>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xml:space="preserve">. </w:t>
      </w:r>
      <w:proofErr w:type="gramStart"/>
      <w:r w:rsidR="00D40EAD" w:rsidRPr="007E6725">
        <w:rPr>
          <w:rFonts w:ascii="Times New Roman" w:hAnsi="Times New Roman" w:cs="Times New Roman"/>
          <w:b/>
          <w:color w:val="auto"/>
          <w:sz w:val="28"/>
          <w:szCs w:val="28"/>
        </w:rPr>
        <w:t>МЕТОДИЧЕСКИЕ УКАЗАНИЯ ДЛЯ ОБУЧАЮЩЕГОСЯ ПО ОСВОЕНИЮ ДИСЦИПЛИНЫ</w:t>
      </w:r>
      <w:bookmarkEnd w:id="14"/>
      <w:r w:rsidR="00D40EAD" w:rsidRPr="007E6725">
        <w:rPr>
          <w:rFonts w:ascii="Times New Roman" w:hAnsi="Times New Roman" w:cs="Times New Roman"/>
          <w:b/>
          <w:color w:val="auto"/>
          <w:sz w:val="28"/>
          <w:szCs w:val="28"/>
        </w:rPr>
        <w:t xml:space="preserve"> </w:t>
      </w:r>
      <w:proofErr w:type="gramEnd"/>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3"/>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224048636"/>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224048637"/>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224048638"/>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9E6058" w14:paraId="499B4ECF" w14:textId="77777777" w:rsidTr="00F00293">
        <w:tc>
          <w:tcPr>
            <w:tcW w:w="562" w:type="dxa"/>
          </w:tcPr>
          <w:p w14:paraId="0EF13869" w14:textId="09083CF4" w:rsidR="009E6058" w:rsidRPr="009E6058" w:rsidRDefault="009E6058" w:rsidP="009E6058">
            <w:pPr>
              <w:pStyle w:val="Default"/>
              <w:spacing w:after="30"/>
              <w:jc w:val="both"/>
              <w:rPr>
                <w:sz w:val="23"/>
                <w:szCs w:val="23"/>
                <w:lang w:val="en-US"/>
              </w:rPr>
            </w:pPr>
            <w:r>
              <w:rPr>
                <w:sz w:val="23"/>
                <w:szCs w:val="23"/>
                <w:lang w:val="en-US"/>
              </w:rPr>
              <w:t>1</w:t>
            </w:r>
          </w:p>
        </w:tc>
        <w:tc>
          <w:tcPr>
            <w:tcW w:w="8783" w:type="dxa"/>
          </w:tcPr>
          <w:p w14:paraId="570DDB1A" w14:textId="616EC140" w:rsidR="009E6058" w:rsidRPr="009E6058" w:rsidRDefault="009E6058" w:rsidP="00523021">
            <w:pPr>
              <w:pStyle w:val="Default"/>
              <w:spacing w:after="30"/>
              <w:jc w:val="both"/>
              <w:rPr>
                <w:sz w:val="23"/>
                <w:szCs w:val="23"/>
                <w:lang w:val="en-US"/>
              </w:rPr>
            </w:pPr>
            <w:r>
              <w:rPr>
                <w:sz w:val="23"/>
                <w:szCs w:val="23"/>
                <w:lang w:val="en-US"/>
              </w:rPr>
              <w:t>Понятие государственного менеджмента.</w:t>
            </w:r>
          </w:p>
        </w:tc>
      </w:tr>
      <w:tr w:rsidR="009E6058" w14:paraId="63E645A1" w14:textId="77777777" w:rsidTr="00F00293">
        <w:tc>
          <w:tcPr>
            <w:tcW w:w="562" w:type="dxa"/>
          </w:tcPr>
          <w:p w14:paraId="44E74DE9" w14:textId="77777777" w:rsidR="009E6058" w:rsidRPr="009E6058" w:rsidRDefault="009E6058" w:rsidP="009E6058">
            <w:pPr>
              <w:pStyle w:val="Default"/>
              <w:spacing w:after="30"/>
              <w:jc w:val="both"/>
              <w:rPr>
                <w:sz w:val="23"/>
                <w:szCs w:val="23"/>
                <w:lang w:val="en-US"/>
              </w:rPr>
            </w:pPr>
            <w:r>
              <w:rPr>
                <w:sz w:val="23"/>
                <w:szCs w:val="23"/>
                <w:lang w:val="en-US"/>
              </w:rPr>
              <w:t>2</w:t>
            </w:r>
          </w:p>
        </w:tc>
        <w:tc>
          <w:tcPr>
            <w:tcW w:w="8783" w:type="dxa"/>
          </w:tcPr>
          <w:p w14:paraId="78A4C353" w14:textId="77777777" w:rsidR="009E6058" w:rsidRPr="00D10FFC" w:rsidRDefault="009E6058" w:rsidP="00523021">
            <w:pPr>
              <w:pStyle w:val="Default"/>
              <w:spacing w:after="30"/>
              <w:jc w:val="both"/>
              <w:rPr>
                <w:sz w:val="23"/>
                <w:szCs w:val="23"/>
              </w:rPr>
            </w:pPr>
            <w:r w:rsidRPr="00D10FFC">
              <w:rPr>
                <w:sz w:val="23"/>
                <w:szCs w:val="23"/>
              </w:rPr>
              <w:t>Государственное управление как вид управленческой деятельности: специфика, цели, функции, методы.</w:t>
            </w:r>
          </w:p>
        </w:tc>
      </w:tr>
      <w:tr w:rsidR="009E6058" w14:paraId="799183B6" w14:textId="77777777" w:rsidTr="00F00293">
        <w:tc>
          <w:tcPr>
            <w:tcW w:w="562" w:type="dxa"/>
          </w:tcPr>
          <w:p w14:paraId="140A22B5" w14:textId="77777777" w:rsidR="009E6058" w:rsidRPr="009E6058" w:rsidRDefault="009E6058" w:rsidP="009E6058">
            <w:pPr>
              <w:pStyle w:val="Default"/>
              <w:spacing w:after="30"/>
              <w:jc w:val="both"/>
              <w:rPr>
                <w:sz w:val="23"/>
                <w:szCs w:val="23"/>
                <w:lang w:val="en-US"/>
              </w:rPr>
            </w:pPr>
            <w:r>
              <w:rPr>
                <w:sz w:val="23"/>
                <w:szCs w:val="23"/>
                <w:lang w:val="en-US"/>
              </w:rPr>
              <w:t>3</w:t>
            </w:r>
          </w:p>
        </w:tc>
        <w:tc>
          <w:tcPr>
            <w:tcW w:w="8783" w:type="dxa"/>
          </w:tcPr>
          <w:p w14:paraId="63E23ED6" w14:textId="77777777" w:rsidR="009E6058" w:rsidRPr="00D10FFC" w:rsidRDefault="009E6058" w:rsidP="00523021">
            <w:pPr>
              <w:pStyle w:val="Default"/>
              <w:spacing w:after="30"/>
              <w:jc w:val="both"/>
              <w:rPr>
                <w:sz w:val="23"/>
                <w:szCs w:val="23"/>
              </w:rPr>
            </w:pPr>
            <w:r w:rsidRPr="00D10FFC">
              <w:rPr>
                <w:sz w:val="23"/>
                <w:szCs w:val="23"/>
              </w:rPr>
              <w:t>Понятие и признаки правового государства.</w:t>
            </w:r>
          </w:p>
        </w:tc>
      </w:tr>
      <w:tr w:rsidR="009E6058" w14:paraId="0EB3AC95" w14:textId="77777777" w:rsidTr="00F00293">
        <w:tc>
          <w:tcPr>
            <w:tcW w:w="562" w:type="dxa"/>
          </w:tcPr>
          <w:p w14:paraId="5E76D381" w14:textId="77777777" w:rsidR="009E6058" w:rsidRPr="009E6058" w:rsidRDefault="009E6058" w:rsidP="009E6058">
            <w:pPr>
              <w:pStyle w:val="Default"/>
              <w:spacing w:after="30"/>
              <w:jc w:val="both"/>
              <w:rPr>
                <w:sz w:val="23"/>
                <w:szCs w:val="23"/>
                <w:lang w:val="en-US"/>
              </w:rPr>
            </w:pPr>
            <w:r>
              <w:rPr>
                <w:sz w:val="23"/>
                <w:szCs w:val="23"/>
                <w:lang w:val="en-US"/>
              </w:rPr>
              <w:t>4</w:t>
            </w:r>
          </w:p>
        </w:tc>
        <w:tc>
          <w:tcPr>
            <w:tcW w:w="8783" w:type="dxa"/>
          </w:tcPr>
          <w:p w14:paraId="0F9CD568" w14:textId="77777777" w:rsidR="009E6058" w:rsidRPr="00D10FFC" w:rsidRDefault="009E6058" w:rsidP="00523021">
            <w:pPr>
              <w:pStyle w:val="Default"/>
              <w:spacing w:after="30"/>
              <w:jc w:val="both"/>
              <w:rPr>
                <w:sz w:val="23"/>
                <w:szCs w:val="23"/>
              </w:rPr>
            </w:pPr>
            <w:r w:rsidRPr="00D10FFC">
              <w:rPr>
                <w:sz w:val="23"/>
                <w:szCs w:val="23"/>
              </w:rPr>
              <w:t>Понятие Гражданское общества, структура и особенности.</w:t>
            </w:r>
          </w:p>
        </w:tc>
      </w:tr>
      <w:tr w:rsidR="009E6058" w14:paraId="4F56D52D" w14:textId="77777777" w:rsidTr="00F00293">
        <w:tc>
          <w:tcPr>
            <w:tcW w:w="562" w:type="dxa"/>
          </w:tcPr>
          <w:p w14:paraId="1DF093A4" w14:textId="77777777" w:rsidR="009E6058" w:rsidRPr="009E6058" w:rsidRDefault="009E6058" w:rsidP="009E6058">
            <w:pPr>
              <w:pStyle w:val="Default"/>
              <w:spacing w:after="30"/>
              <w:jc w:val="both"/>
              <w:rPr>
                <w:sz w:val="23"/>
                <w:szCs w:val="23"/>
                <w:lang w:val="en-US"/>
              </w:rPr>
            </w:pPr>
            <w:r>
              <w:rPr>
                <w:sz w:val="23"/>
                <w:szCs w:val="23"/>
                <w:lang w:val="en-US"/>
              </w:rPr>
              <w:t>5</w:t>
            </w:r>
          </w:p>
        </w:tc>
        <w:tc>
          <w:tcPr>
            <w:tcW w:w="8783" w:type="dxa"/>
          </w:tcPr>
          <w:p w14:paraId="315CC74E" w14:textId="77777777" w:rsidR="009E6058" w:rsidRPr="00D10FFC" w:rsidRDefault="009E6058" w:rsidP="00523021">
            <w:pPr>
              <w:pStyle w:val="Default"/>
              <w:spacing w:after="30"/>
              <w:jc w:val="both"/>
              <w:rPr>
                <w:sz w:val="23"/>
                <w:szCs w:val="23"/>
              </w:rPr>
            </w:pPr>
            <w:r w:rsidRPr="00D10FFC">
              <w:rPr>
                <w:sz w:val="23"/>
                <w:szCs w:val="23"/>
              </w:rPr>
              <w:t xml:space="preserve">Политический механизм государственного и местного управления: понятие, </w:t>
            </w:r>
            <w:proofErr w:type="spellStart"/>
            <w:r w:rsidRPr="00D10FFC">
              <w:rPr>
                <w:sz w:val="23"/>
                <w:szCs w:val="23"/>
              </w:rPr>
              <w:t>институционализированные</w:t>
            </w:r>
            <w:proofErr w:type="spellEnd"/>
            <w:r w:rsidRPr="00D10FFC">
              <w:rPr>
                <w:sz w:val="23"/>
                <w:szCs w:val="23"/>
              </w:rPr>
              <w:t xml:space="preserve"> и </w:t>
            </w:r>
            <w:proofErr w:type="spellStart"/>
            <w:r w:rsidRPr="00D10FFC">
              <w:rPr>
                <w:sz w:val="23"/>
                <w:szCs w:val="23"/>
              </w:rPr>
              <w:t>неинституционализированные</w:t>
            </w:r>
            <w:proofErr w:type="spellEnd"/>
            <w:r w:rsidRPr="00D10FFC">
              <w:rPr>
                <w:sz w:val="23"/>
                <w:szCs w:val="23"/>
              </w:rPr>
              <w:t xml:space="preserve"> элементы.</w:t>
            </w:r>
          </w:p>
        </w:tc>
      </w:tr>
      <w:tr w:rsidR="009E6058" w14:paraId="09818D7C" w14:textId="77777777" w:rsidTr="00F00293">
        <w:tc>
          <w:tcPr>
            <w:tcW w:w="562" w:type="dxa"/>
          </w:tcPr>
          <w:p w14:paraId="513CF105" w14:textId="77777777" w:rsidR="009E6058" w:rsidRPr="009E6058" w:rsidRDefault="009E6058" w:rsidP="009E6058">
            <w:pPr>
              <w:pStyle w:val="Default"/>
              <w:spacing w:after="30"/>
              <w:jc w:val="both"/>
              <w:rPr>
                <w:sz w:val="23"/>
                <w:szCs w:val="23"/>
                <w:lang w:val="en-US"/>
              </w:rPr>
            </w:pPr>
            <w:r>
              <w:rPr>
                <w:sz w:val="23"/>
                <w:szCs w:val="23"/>
                <w:lang w:val="en-US"/>
              </w:rPr>
              <w:t>6</w:t>
            </w:r>
          </w:p>
        </w:tc>
        <w:tc>
          <w:tcPr>
            <w:tcW w:w="8783" w:type="dxa"/>
          </w:tcPr>
          <w:p w14:paraId="29F72635" w14:textId="77777777" w:rsidR="009E6058" w:rsidRPr="009E6058" w:rsidRDefault="009E6058" w:rsidP="00523021">
            <w:pPr>
              <w:pStyle w:val="Default"/>
              <w:spacing w:after="30"/>
              <w:jc w:val="both"/>
              <w:rPr>
                <w:sz w:val="23"/>
                <w:szCs w:val="23"/>
                <w:lang w:val="en-US"/>
              </w:rPr>
            </w:pPr>
            <w:r w:rsidRPr="00D10FFC">
              <w:rPr>
                <w:sz w:val="23"/>
                <w:szCs w:val="23"/>
              </w:rPr>
              <w:t xml:space="preserve">Государственная администрация: понятие, структура, цели, функции. </w:t>
            </w:r>
            <w:proofErr w:type="spellStart"/>
            <w:r>
              <w:rPr>
                <w:sz w:val="23"/>
                <w:szCs w:val="23"/>
                <w:lang w:val="en-US"/>
              </w:rPr>
              <w:t>Основные</w:t>
            </w:r>
            <w:proofErr w:type="spellEnd"/>
            <w:r>
              <w:rPr>
                <w:sz w:val="23"/>
                <w:szCs w:val="23"/>
                <w:lang w:val="en-US"/>
              </w:rPr>
              <w:t xml:space="preserve"> </w:t>
            </w:r>
            <w:proofErr w:type="spellStart"/>
            <w:r>
              <w:rPr>
                <w:sz w:val="23"/>
                <w:szCs w:val="23"/>
                <w:lang w:val="en-US"/>
              </w:rPr>
              <w:t>способы</w:t>
            </w:r>
            <w:proofErr w:type="spellEnd"/>
            <w:r>
              <w:rPr>
                <w:sz w:val="23"/>
                <w:szCs w:val="23"/>
                <w:lang w:val="en-US"/>
              </w:rPr>
              <w:t xml:space="preserve"> </w:t>
            </w:r>
            <w:proofErr w:type="spellStart"/>
            <w:r>
              <w:rPr>
                <w:sz w:val="23"/>
                <w:szCs w:val="23"/>
                <w:lang w:val="en-US"/>
              </w:rPr>
              <w:t>формирования</w:t>
            </w:r>
            <w:proofErr w:type="spellEnd"/>
            <w:r>
              <w:rPr>
                <w:sz w:val="23"/>
                <w:szCs w:val="23"/>
                <w:lang w:val="en-US"/>
              </w:rPr>
              <w:t>.</w:t>
            </w:r>
          </w:p>
        </w:tc>
      </w:tr>
      <w:tr w:rsidR="009E6058" w14:paraId="14E369A5" w14:textId="77777777" w:rsidTr="00F00293">
        <w:tc>
          <w:tcPr>
            <w:tcW w:w="562" w:type="dxa"/>
          </w:tcPr>
          <w:p w14:paraId="4A1D7370" w14:textId="77777777" w:rsidR="009E6058" w:rsidRPr="009E6058" w:rsidRDefault="009E6058" w:rsidP="009E6058">
            <w:pPr>
              <w:pStyle w:val="Default"/>
              <w:spacing w:after="30"/>
              <w:jc w:val="both"/>
              <w:rPr>
                <w:sz w:val="23"/>
                <w:szCs w:val="23"/>
                <w:lang w:val="en-US"/>
              </w:rPr>
            </w:pPr>
            <w:r>
              <w:rPr>
                <w:sz w:val="23"/>
                <w:szCs w:val="23"/>
                <w:lang w:val="en-US"/>
              </w:rPr>
              <w:t>7</w:t>
            </w:r>
          </w:p>
        </w:tc>
        <w:tc>
          <w:tcPr>
            <w:tcW w:w="8783" w:type="dxa"/>
          </w:tcPr>
          <w:p w14:paraId="66E25BAA" w14:textId="77777777" w:rsidR="009E6058" w:rsidRPr="00D10FFC" w:rsidRDefault="009E6058" w:rsidP="00523021">
            <w:pPr>
              <w:pStyle w:val="Default"/>
              <w:spacing w:after="30"/>
              <w:jc w:val="both"/>
              <w:rPr>
                <w:sz w:val="23"/>
                <w:szCs w:val="23"/>
              </w:rPr>
            </w:pPr>
            <w:r w:rsidRPr="00D10FFC">
              <w:rPr>
                <w:sz w:val="23"/>
                <w:szCs w:val="23"/>
              </w:rPr>
              <w:t>Бюрократия, группы интересов, лобби и корпорации как специфические факторы среды администрации.</w:t>
            </w:r>
          </w:p>
        </w:tc>
      </w:tr>
      <w:tr w:rsidR="009E6058" w14:paraId="09C623BA" w14:textId="77777777" w:rsidTr="00F00293">
        <w:tc>
          <w:tcPr>
            <w:tcW w:w="562" w:type="dxa"/>
          </w:tcPr>
          <w:p w14:paraId="73588D18" w14:textId="77777777" w:rsidR="009E6058" w:rsidRPr="009E6058" w:rsidRDefault="009E6058" w:rsidP="009E6058">
            <w:pPr>
              <w:pStyle w:val="Default"/>
              <w:spacing w:after="30"/>
              <w:jc w:val="both"/>
              <w:rPr>
                <w:sz w:val="23"/>
                <w:szCs w:val="23"/>
                <w:lang w:val="en-US"/>
              </w:rPr>
            </w:pPr>
            <w:r>
              <w:rPr>
                <w:sz w:val="23"/>
                <w:szCs w:val="23"/>
                <w:lang w:val="en-US"/>
              </w:rPr>
              <w:t>8</w:t>
            </w:r>
          </w:p>
        </w:tc>
        <w:tc>
          <w:tcPr>
            <w:tcW w:w="8783" w:type="dxa"/>
          </w:tcPr>
          <w:p w14:paraId="2729CDBA" w14:textId="77777777" w:rsidR="009E6058" w:rsidRPr="009E6058" w:rsidRDefault="009E6058" w:rsidP="00523021">
            <w:pPr>
              <w:pStyle w:val="Default"/>
              <w:spacing w:after="30"/>
              <w:jc w:val="both"/>
              <w:rPr>
                <w:sz w:val="23"/>
                <w:szCs w:val="23"/>
                <w:lang w:val="en-US"/>
              </w:rPr>
            </w:pPr>
            <w:r w:rsidRPr="00D10FFC">
              <w:rPr>
                <w:sz w:val="23"/>
                <w:szCs w:val="23"/>
              </w:rPr>
              <w:t xml:space="preserve">Орган государственного управления: статус, основные признаки, виды.  </w:t>
            </w:r>
            <w:proofErr w:type="spellStart"/>
            <w:r>
              <w:rPr>
                <w:sz w:val="23"/>
                <w:szCs w:val="23"/>
                <w:lang w:val="en-US"/>
              </w:rPr>
              <w:t>Способы</w:t>
            </w:r>
            <w:proofErr w:type="spellEnd"/>
            <w:r>
              <w:rPr>
                <w:sz w:val="23"/>
                <w:szCs w:val="23"/>
                <w:lang w:val="en-US"/>
              </w:rPr>
              <w:t xml:space="preserve"> </w:t>
            </w:r>
            <w:proofErr w:type="spellStart"/>
            <w:r>
              <w:rPr>
                <w:sz w:val="23"/>
                <w:szCs w:val="23"/>
                <w:lang w:val="en-US"/>
              </w:rPr>
              <w:t>формирования</w:t>
            </w:r>
            <w:proofErr w:type="spellEnd"/>
            <w:r>
              <w:rPr>
                <w:sz w:val="23"/>
                <w:szCs w:val="23"/>
                <w:lang w:val="en-US"/>
              </w:rPr>
              <w:t xml:space="preserve"> </w:t>
            </w:r>
            <w:proofErr w:type="spellStart"/>
            <w:r>
              <w:rPr>
                <w:sz w:val="23"/>
                <w:szCs w:val="23"/>
                <w:lang w:val="en-US"/>
              </w:rPr>
              <w:t>органов</w:t>
            </w:r>
            <w:proofErr w:type="spellEnd"/>
            <w:r>
              <w:rPr>
                <w:sz w:val="23"/>
                <w:szCs w:val="23"/>
                <w:lang w:val="en-US"/>
              </w:rPr>
              <w:t xml:space="preserve"> </w:t>
            </w:r>
            <w:proofErr w:type="spellStart"/>
            <w:r>
              <w:rPr>
                <w:sz w:val="23"/>
                <w:szCs w:val="23"/>
                <w:lang w:val="en-US"/>
              </w:rPr>
              <w:t>власти</w:t>
            </w:r>
            <w:proofErr w:type="spellEnd"/>
            <w:r>
              <w:rPr>
                <w:sz w:val="23"/>
                <w:szCs w:val="23"/>
                <w:lang w:val="en-US"/>
              </w:rPr>
              <w:t xml:space="preserve"> и управления.</w:t>
            </w:r>
          </w:p>
        </w:tc>
      </w:tr>
      <w:tr w:rsidR="009E6058" w14:paraId="508BD7E8" w14:textId="77777777" w:rsidTr="00F00293">
        <w:tc>
          <w:tcPr>
            <w:tcW w:w="562" w:type="dxa"/>
          </w:tcPr>
          <w:p w14:paraId="1155512B" w14:textId="77777777" w:rsidR="009E6058" w:rsidRPr="009E6058" w:rsidRDefault="009E6058" w:rsidP="009E6058">
            <w:pPr>
              <w:pStyle w:val="Default"/>
              <w:spacing w:after="30"/>
              <w:jc w:val="both"/>
              <w:rPr>
                <w:sz w:val="23"/>
                <w:szCs w:val="23"/>
                <w:lang w:val="en-US"/>
              </w:rPr>
            </w:pPr>
            <w:r>
              <w:rPr>
                <w:sz w:val="23"/>
                <w:szCs w:val="23"/>
                <w:lang w:val="en-US"/>
              </w:rPr>
              <w:t>9</w:t>
            </w:r>
          </w:p>
        </w:tc>
        <w:tc>
          <w:tcPr>
            <w:tcW w:w="8783" w:type="dxa"/>
          </w:tcPr>
          <w:p w14:paraId="111793C0" w14:textId="77777777" w:rsidR="009E6058" w:rsidRPr="00D10FFC" w:rsidRDefault="009E6058" w:rsidP="00523021">
            <w:pPr>
              <w:pStyle w:val="Default"/>
              <w:spacing w:after="30"/>
              <w:jc w:val="both"/>
              <w:rPr>
                <w:sz w:val="23"/>
                <w:szCs w:val="23"/>
              </w:rPr>
            </w:pPr>
            <w:r w:rsidRPr="00D10FFC">
              <w:rPr>
                <w:sz w:val="23"/>
                <w:szCs w:val="23"/>
              </w:rPr>
              <w:t>Публичная власть как системообразующий фактор государственного и муниципального управления.</w:t>
            </w:r>
          </w:p>
        </w:tc>
      </w:tr>
      <w:tr w:rsidR="009E6058" w14:paraId="49CD263A" w14:textId="77777777" w:rsidTr="00F00293">
        <w:tc>
          <w:tcPr>
            <w:tcW w:w="562" w:type="dxa"/>
          </w:tcPr>
          <w:p w14:paraId="1FE6D119" w14:textId="77777777" w:rsidR="009E6058" w:rsidRPr="009E6058" w:rsidRDefault="009E6058" w:rsidP="009E6058">
            <w:pPr>
              <w:pStyle w:val="Default"/>
              <w:spacing w:after="30"/>
              <w:jc w:val="both"/>
              <w:rPr>
                <w:sz w:val="23"/>
                <w:szCs w:val="23"/>
                <w:lang w:val="en-US"/>
              </w:rPr>
            </w:pPr>
            <w:r>
              <w:rPr>
                <w:sz w:val="23"/>
                <w:szCs w:val="23"/>
                <w:lang w:val="en-US"/>
              </w:rPr>
              <w:t>10</w:t>
            </w:r>
          </w:p>
        </w:tc>
        <w:tc>
          <w:tcPr>
            <w:tcW w:w="8783" w:type="dxa"/>
          </w:tcPr>
          <w:p w14:paraId="74F0828C" w14:textId="77777777" w:rsidR="009E6058" w:rsidRPr="00D10FFC" w:rsidRDefault="009E6058" w:rsidP="00523021">
            <w:pPr>
              <w:pStyle w:val="Default"/>
              <w:spacing w:after="30"/>
              <w:jc w:val="both"/>
              <w:rPr>
                <w:sz w:val="23"/>
                <w:szCs w:val="23"/>
              </w:rPr>
            </w:pPr>
            <w:r w:rsidRPr="00D10FFC">
              <w:rPr>
                <w:sz w:val="23"/>
                <w:szCs w:val="23"/>
              </w:rPr>
              <w:t>Принципы организации и функционирования публичной власти в современном демократическом обществе.</w:t>
            </w:r>
          </w:p>
        </w:tc>
      </w:tr>
      <w:tr w:rsidR="009E6058" w14:paraId="761426A7" w14:textId="77777777" w:rsidTr="00F00293">
        <w:tc>
          <w:tcPr>
            <w:tcW w:w="562" w:type="dxa"/>
          </w:tcPr>
          <w:p w14:paraId="5E40522A" w14:textId="77777777" w:rsidR="009E6058" w:rsidRPr="009E6058" w:rsidRDefault="009E6058" w:rsidP="009E6058">
            <w:pPr>
              <w:pStyle w:val="Default"/>
              <w:spacing w:after="30"/>
              <w:jc w:val="both"/>
              <w:rPr>
                <w:sz w:val="23"/>
                <w:szCs w:val="23"/>
                <w:lang w:val="en-US"/>
              </w:rPr>
            </w:pPr>
            <w:r>
              <w:rPr>
                <w:sz w:val="23"/>
                <w:szCs w:val="23"/>
                <w:lang w:val="en-US"/>
              </w:rPr>
              <w:t>11</w:t>
            </w:r>
          </w:p>
        </w:tc>
        <w:tc>
          <w:tcPr>
            <w:tcW w:w="8783" w:type="dxa"/>
          </w:tcPr>
          <w:p w14:paraId="649CFFF4" w14:textId="77777777" w:rsidR="009E6058" w:rsidRPr="00D10FFC" w:rsidRDefault="009E6058" w:rsidP="00523021">
            <w:pPr>
              <w:pStyle w:val="Default"/>
              <w:spacing w:after="30"/>
              <w:jc w:val="both"/>
              <w:rPr>
                <w:sz w:val="23"/>
                <w:szCs w:val="23"/>
              </w:rPr>
            </w:pPr>
            <w:r w:rsidRPr="00D10FFC">
              <w:rPr>
                <w:sz w:val="23"/>
                <w:szCs w:val="23"/>
              </w:rPr>
              <w:t>Система государственного и муниципального управления как механизм реализации публичной власти.</w:t>
            </w:r>
          </w:p>
        </w:tc>
      </w:tr>
      <w:tr w:rsidR="009E6058" w14:paraId="03A99AF4" w14:textId="77777777" w:rsidTr="00F00293">
        <w:tc>
          <w:tcPr>
            <w:tcW w:w="562" w:type="dxa"/>
          </w:tcPr>
          <w:p w14:paraId="7E1BCDE6" w14:textId="77777777" w:rsidR="009E6058" w:rsidRPr="009E6058" w:rsidRDefault="009E6058" w:rsidP="009E6058">
            <w:pPr>
              <w:pStyle w:val="Default"/>
              <w:spacing w:after="30"/>
              <w:jc w:val="both"/>
              <w:rPr>
                <w:sz w:val="23"/>
                <w:szCs w:val="23"/>
                <w:lang w:val="en-US"/>
              </w:rPr>
            </w:pPr>
            <w:r>
              <w:rPr>
                <w:sz w:val="23"/>
                <w:szCs w:val="23"/>
                <w:lang w:val="en-US"/>
              </w:rPr>
              <w:t>12</w:t>
            </w:r>
          </w:p>
        </w:tc>
        <w:tc>
          <w:tcPr>
            <w:tcW w:w="8783" w:type="dxa"/>
          </w:tcPr>
          <w:p w14:paraId="0BB6ECDD" w14:textId="77777777" w:rsidR="009E6058" w:rsidRPr="00D10FFC" w:rsidRDefault="009E6058" w:rsidP="00523021">
            <w:pPr>
              <w:pStyle w:val="Default"/>
              <w:spacing w:after="30"/>
              <w:jc w:val="both"/>
              <w:rPr>
                <w:sz w:val="23"/>
                <w:szCs w:val="23"/>
              </w:rPr>
            </w:pPr>
            <w:r w:rsidRPr="00D10FFC">
              <w:rPr>
                <w:sz w:val="23"/>
                <w:szCs w:val="23"/>
              </w:rPr>
              <w:t>Государство как ключевой институт публичной власти.</w:t>
            </w:r>
          </w:p>
        </w:tc>
      </w:tr>
      <w:tr w:rsidR="009E6058" w14:paraId="1F6D7C19" w14:textId="77777777" w:rsidTr="00F00293">
        <w:tc>
          <w:tcPr>
            <w:tcW w:w="562" w:type="dxa"/>
          </w:tcPr>
          <w:p w14:paraId="1CAA2CC1" w14:textId="77777777" w:rsidR="009E6058" w:rsidRPr="009E6058" w:rsidRDefault="009E6058" w:rsidP="009E6058">
            <w:pPr>
              <w:pStyle w:val="Default"/>
              <w:spacing w:after="30"/>
              <w:jc w:val="both"/>
              <w:rPr>
                <w:sz w:val="23"/>
                <w:szCs w:val="23"/>
                <w:lang w:val="en-US"/>
              </w:rPr>
            </w:pPr>
            <w:r>
              <w:rPr>
                <w:sz w:val="23"/>
                <w:szCs w:val="23"/>
                <w:lang w:val="en-US"/>
              </w:rPr>
              <w:t>13</w:t>
            </w:r>
          </w:p>
        </w:tc>
        <w:tc>
          <w:tcPr>
            <w:tcW w:w="8783" w:type="dxa"/>
          </w:tcPr>
          <w:p w14:paraId="47839EBC" w14:textId="77777777" w:rsidR="009E6058" w:rsidRPr="00D10FFC" w:rsidRDefault="009E6058" w:rsidP="00523021">
            <w:pPr>
              <w:pStyle w:val="Default"/>
              <w:spacing w:after="30"/>
              <w:jc w:val="both"/>
              <w:rPr>
                <w:sz w:val="23"/>
                <w:szCs w:val="23"/>
              </w:rPr>
            </w:pPr>
            <w:r w:rsidRPr="00D10FFC">
              <w:rPr>
                <w:sz w:val="23"/>
                <w:szCs w:val="23"/>
              </w:rPr>
              <w:t>Система органов государственной власти Российской Федерации: принципы организации, состав и иерархия органов, правовая регламентация, проблемы взаимоотношений.</w:t>
            </w:r>
          </w:p>
        </w:tc>
      </w:tr>
      <w:tr w:rsidR="009E6058" w14:paraId="73236B78" w14:textId="77777777" w:rsidTr="00F00293">
        <w:tc>
          <w:tcPr>
            <w:tcW w:w="562" w:type="dxa"/>
          </w:tcPr>
          <w:p w14:paraId="463E90D7" w14:textId="77777777" w:rsidR="009E6058" w:rsidRPr="009E6058" w:rsidRDefault="009E6058" w:rsidP="009E6058">
            <w:pPr>
              <w:pStyle w:val="Default"/>
              <w:spacing w:after="30"/>
              <w:jc w:val="both"/>
              <w:rPr>
                <w:sz w:val="23"/>
                <w:szCs w:val="23"/>
                <w:lang w:val="en-US"/>
              </w:rPr>
            </w:pPr>
            <w:r>
              <w:rPr>
                <w:sz w:val="23"/>
                <w:szCs w:val="23"/>
                <w:lang w:val="en-US"/>
              </w:rPr>
              <w:t>14</w:t>
            </w:r>
          </w:p>
        </w:tc>
        <w:tc>
          <w:tcPr>
            <w:tcW w:w="8783" w:type="dxa"/>
          </w:tcPr>
          <w:p w14:paraId="69476610" w14:textId="77777777" w:rsidR="009E6058" w:rsidRPr="00D10FFC" w:rsidRDefault="009E6058" w:rsidP="00523021">
            <w:pPr>
              <w:pStyle w:val="Default"/>
              <w:spacing w:after="30"/>
              <w:jc w:val="both"/>
              <w:rPr>
                <w:sz w:val="23"/>
                <w:szCs w:val="23"/>
              </w:rPr>
            </w:pPr>
            <w:r w:rsidRPr="00D10FFC">
              <w:rPr>
                <w:sz w:val="23"/>
                <w:szCs w:val="23"/>
              </w:rPr>
              <w:t>Институт Президента РФ: особенности статуса и полномочий.</w:t>
            </w:r>
          </w:p>
        </w:tc>
      </w:tr>
      <w:tr w:rsidR="009E6058" w14:paraId="1FD1E891" w14:textId="77777777" w:rsidTr="00F00293">
        <w:tc>
          <w:tcPr>
            <w:tcW w:w="562" w:type="dxa"/>
          </w:tcPr>
          <w:p w14:paraId="30DEDDDF" w14:textId="77777777" w:rsidR="009E6058" w:rsidRPr="009E6058" w:rsidRDefault="009E6058" w:rsidP="009E6058">
            <w:pPr>
              <w:pStyle w:val="Default"/>
              <w:spacing w:after="30"/>
              <w:jc w:val="both"/>
              <w:rPr>
                <w:sz w:val="23"/>
                <w:szCs w:val="23"/>
                <w:lang w:val="en-US"/>
              </w:rPr>
            </w:pPr>
            <w:r>
              <w:rPr>
                <w:sz w:val="23"/>
                <w:szCs w:val="23"/>
                <w:lang w:val="en-US"/>
              </w:rPr>
              <w:t>15</w:t>
            </w:r>
          </w:p>
        </w:tc>
        <w:tc>
          <w:tcPr>
            <w:tcW w:w="8783" w:type="dxa"/>
          </w:tcPr>
          <w:p w14:paraId="70F2707A" w14:textId="77777777" w:rsidR="009E6058" w:rsidRPr="00D10FFC" w:rsidRDefault="009E6058" w:rsidP="00523021">
            <w:pPr>
              <w:pStyle w:val="Default"/>
              <w:spacing w:after="30"/>
              <w:jc w:val="both"/>
              <w:rPr>
                <w:sz w:val="23"/>
                <w:szCs w:val="23"/>
              </w:rPr>
            </w:pPr>
            <w:r w:rsidRPr="00D10FFC">
              <w:rPr>
                <w:sz w:val="23"/>
                <w:szCs w:val="23"/>
              </w:rPr>
              <w:t>Правительство РФ: функции, состав и структура, место в системе органов исполнительной власти, регламентация формирования и функционирования.</w:t>
            </w:r>
          </w:p>
        </w:tc>
      </w:tr>
      <w:tr w:rsidR="009E6058" w14:paraId="3BEFDECF" w14:textId="77777777" w:rsidTr="00F00293">
        <w:tc>
          <w:tcPr>
            <w:tcW w:w="562" w:type="dxa"/>
          </w:tcPr>
          <w:p w14:paraId="52D3BA0C" w14:textId="77777777" w:rsidR="009E6058" w:rsidRPr="009E6058" w:rsidRDefault="009E6058" w:rsidP="009E6058">
            <w:pPr>
              <w:pStyle w:val="Default"/>
              <w:spacing w:after="30"/>
              <w:jc w:val="both"/>
              <w:rPr>
                <w:sz w:val="23"/>
                <w:szCs w:val="23"/>
                <w:lang w:val="en-US"/>
              </w:rPr>
            </w:pPr>
            <w:r>
              <w:rPr>
                <w:sz w:val="23"/>
                <w:szCs w:val="23"/>
                <w:lang w:val="en-US"/>
              </w:rPr>
              <w:t>16</w:t>
            </w:r>
          </w:p>
        </w:tc>
        <w:tc>
          <w:tcPr>
            <w:tcW w:w="8783" w:type="dxa"/>
          </w:tcPr>
          <w:p w14:paraId="1F95411E" w14:textId="77777777" w:rsidR="009E6058" w:rsidRPr="00D10FFC" w:rsidRDefault="009E6058" w:rsidP="00523021">
            <w:pPr>
              <w:pStyle w:val="Default"/>
              <w:spacing w:after="30"/>
              <w:jc w:val="both"/>
              <w:rPr>
                <w:sz w:val="23"/>
                <w:szCs w:val="23"/>
              </w:rPr>
            </w:pPr>
            <w:r w:rsidRPr="00D10FFC">
              <w:rPr>
                <w:sz w:val="23"/>
                <w:szCs w:val="23"/>
              </w:rPr>
              <w:t>Состав и структура министерств и ведомств РФ.</w:t>
            </w:r>
          </w:p>
        </w:tc>
      </w:tr>
      <w:tr w:rsidR="009E6058" w14:paraId="6F67D251" w14:textId="77777777" w:rsidTr="00F00293">
        <w:tc>
          <w:tcPr>
            <w:tcW w:w="562" w:type="dxa"/>
          </w:tcPr>
          <w:p w14:paraId="7C438CE7" w14:textId="77777777" w:rsidR="009E6058" w:rsidRPr="009E6058" w:rsidRDefault="009E6058" w:rsidP="009E6058">
            <w:pPr>
              <w:pStyle w:val="Default"/>
              <w:spacing w:after="30"/>
              <w:jc w:val="both"/>
              <w:rPr>
                <w:sz w:val="23"/>
                <w:szCs w:val="23"/>
                <w:lang w:val="en-US"/>
              </w:rPr>
            </w:pPr>
            <w:r>
              <w:rPr>
                <w:sz w:val="23"/>
                <w:szCs w:val="23"/>
                <w:lang w:val="en-US"/>
              </w:rPr>
              <w:t>17</w:t>
            </w:r>
          </w:p>
        </w:tc>
        <w:tc>
          <w:tcPr>
            <w:tcW w:w="8783" w:type="dxa"/>
          </w:tcPr>
          <w:p w14:paraId="468174BA" w14:textId="77777777" w:rsidR="009E6058" w:rsidRPr="00D10FFC" w:rsidRDefault="009E6058" w:rsidP="00523021">
            <w:pPr>
              <w:pStyle w:val="Default"/>
              <w:spacing w:after="30"/>
              <w:jc w:val="both"/>
              <w:rPr>
                <w:sz w:val="23"/>
                <w:szCs w:val="23"/>
              </w:rPr>
            </w:pPr>
            <w:r w:rsidRPr="00D10FFC">
              <w:rPr>
                <w:sz w:val="23"/>
                <w:szCs w:val="23"/>
              </w:rPr>
              <w:t>Законодательная власть в Российской Федерации.</w:t>
            </w:r>
          </w:p>
        </w:tc>
      </w:tr>
      <w:tr w:rsidR="009E6058" w14:paraId="29A0F876" w14:textId="77777777" w:rsidTr="00F00293">
        <w:tc>
          <w:tcPr>
            <w:tcW w:w="562" w:type="dxa"/>
          </w:tcPr>
          <w:p w14:paraId="7CFC69F4" w14:textId="77777777" w:rsidR="009E6058" w:rsidRPr="009E6058" w:rsidRDefault="009E6058" w:rsidP="009E6058">
            <w:pPr>
              <w:pStyle w:val="Default"/>
              <w:spacing w:after="30"/>
              <w:jc w:val="both"/>
              <w:rPr>
                <w:sz w:val="23"/>
                <w:szCs w:val="23"/>
                <w:lang w:val="en-US"/>
              </w:rPr>
            </w:pPr>
            <w:r>
              <w:rPr>
                <w:sz w:val="23"/>
                <w:szCs w:val="23"/>
                <w:lang w:val="en-US"/>
              </w:rPr>
              <w:t>18</w:t>
            </w:r>
          </w:p>
        </w:tc>
        <w:tc>
          <w:tcPr>
            <w:tcW w:w="8783" w:type="dxa"/>
          </w:tcPr>
          <w:p w14:paraId="7A79B1A5" w14:textId="77777777" w:rsidR="009E6058" w:rsidRPr="00D10FFC" w:rsidRDefault="009E6058" w:rsidP="00523021">
            <w:pPr>
              <w:pStyle w:val="Default"/>
              <w:spacing w:after="30"/>
              <w:jc w:val="both"/>
              <w:rPr>
                <w:sz w:val="23"/>
                <w:szCs w:val="23"/>
              </w:rPr>
            </w:pPr>
            <w:r w:rsidRPr="00D10FFC">
              <w:rPr>
                <w:sz w:val="23"/>
                <w:szCs w:val="23"/>
              </w:rPr>
              <w:t>Федеральное Собрание РФ: функции, состав, структура и полномочия.</w:t>
            </w:r>
          </w:p>
        </w:tc>
      </w:tr>
      <w:tr w:rsidR="009E6058" w14:paraId="7B3F4978" w14:textId="77777777" w:rsidTr="00F00293">
        <w:tc>
          <w:tcPr>
            <w:tcW w:w="562" w:type="dxa"/>
          </w:tcPr>
          <w:p w14:paraId="1F68818A" w14:textId="77777777" w:rsidR="009E6058" w:rsidRPr="009E6058" w:rsidRDefault="009E6058" w:rsidP="009E6058">
            <w:pPr>
              <w:pStyle w:val="Default"/>
              <w:spacing w:after="30"/>
              <w:jc w:val="both"/>
              <w:rPr>
                <w:sz w:val="23"/>
                <w:szCs w:val="23"/>
                <w:lang w:val="en-US"/>
              </w:rPr>
            </w:pPr>
            <w:r>
              <w:rPr>
                <w:sz w:val="23"/>
                <w:szCs w:val="23"/>
                <w:lang w:val="en-US"/>
              </w:rPr>
              <w:t>19</w:t>
            </w:r>
          </w:p>
        </w:tc>
        <w:tc>
          <w:tcPr>
            <w:tcW w:w="8783" w:type="dxa"/>
          </w:tcPr>
          <w:p w14:paraId="073E473B" w14:textId="77777777" w:rsidR="009E6058" w:rsidRPr="00D10FFC" w:rsidRDefault="009E6058" w:rsidP="00523021">
            <w:pPr>
              <w:pStyle w:val="Default"/>
              <w:spacing w:after="30"/>
              <w:jc w:val="both"/>
              <w:rPr>
                <w:sz w:val="23"/>
                <w:szCs w:val="23"/>
              </w:rPr>
            </w:pPr>
            <w:r w:rsidRPr="00D10FFC">
              <w:rPr>
                <w:sz w:val="23"/>
                <w:szCs w:val="23"/>
              </w:rPr>
              <w:t>Судебная власть в Российской Федерации.</w:t>
            </w:r>
          </w:p>
        </w:tc>
      </w:tr>
      <w:tr w:rsidR="009E6058" w14:paraId="5116EF7E" w14:textId="77777777" w:rsidTr="00F00293">
        <w:tc>
          <w:tcPr>
            <w:tcW w:w="562" w:type="dxa"/>
          </w:tcPr>
          <w:p w14:paraId="45F272C9" w14:textId="77777777" w:rsidR="009E6058" w:rsidRPr="009E6058" w:rsidRDefault="009E6058" w:rsidP="009E6058">
            <w:pPr>
              <w:pStyle w:val="Default"/>
              <w:spacing w:after="30"/>
              <w:jc w:val="both"/>
              <w:rPr>
                <w:sz w:val="23"/>
                <w:szCs w:val="23"/>
                <w:lang w:val="en-US"/>
              </w:rPr>
            </w:pPr>
            <w:r>
              <w:rPr>
                <w:sz w:val="23"/>
                <w:szCs w:val="23"/>
                <w:lang w:val="en-US"/>
              </w:rPr>
              <w:t>20</w:t>
            </w:r>
          </w:p>
        </w:tc>
        <w:tc>
          <w:tcPr>
            <w:tcW w:w="8783" w:type="dxa"/>
          </w:tcPr>
          <w:p w14:paraId="012A5BF8" w14:textId="77777777" w:rsidR="009E6058" w:rsidRPr="00D10FFC" w:rsidRDefault="009E6058" w:rsidP="00523021">
            <w:pPr>
              <w:pStyle w:val="Default"/>
              <w:spacing w:after="30"/>
              <w:jc w:val="both"/>
              <w:rPr>
                <w:sz w:val="23"/>
                <w:szCs w:val="23"/>
              </w:rPr>
            </w:pPr>
            <w:r w:rsidRPr="00D10FFC">
              <w:rPr>
                <w:sz w:val="23"/>
                <w:szCs w:val="23"/>
              </w:rPr>
              <w:t>Регион как система и объект управления. Регион как субъект федерации. Структура и состав субъектов РФ</w:t>
            </w:r>
          </w:p>
        </w:tc>
      </w:tr>
      <w:tr w:rsidR="009E6058" w14:paraId="2B1FEEA6" w14:textId="77777777" w:rsidTr="00F00293">
        <w:tc>
          <w:tcPr>
            <w:tcW w:w="562" w:type="dxa"/>
          </w:tcPr>
          <w:p w14:paraId="77EE89AA" w14:textId="77777777" w:rsidR="009E6058" w:rsidRPr="009E6058" w:rsidRDefault="009E6058" w:rsidP="009E6058">
            <w:pPr>
              <w:pStyle w:val="Default"/>
              <w:spacing w:after="30"/>
              <w:jc w:val="both"/>
              <w:rPr>
                <w:sz w:val="23"/>
                <w:szCs w:val="23"/>
                <w:lang w:val="en-US"/>
              </w:rPr>
            </w:pPr>
            <w:r>
              <w:rPr>
                <w:sz w:val="23"/>
                <w:szCs w:val="23"/>
                <w:lang w:val="en-US"/>
              </w:rPr>
              <w:t>21</w:t>
            </w:r>
          </w:p>
        </w:tc>
        <w:tc>
          <w:tcPr>
            <w:tcW w:w="8783" w:type="dxa"/>
          </w:tcPr>
          <w:p w14:paraId="152442B6" w14:textId="77777777" w:rsidR="009E6058" w:rsidRPr="00D10FFC" w:rsidRDefault="009E6058" w:rsidP="00523021">
            <w:pPr>
              <w:pStyle w:val="Default"/>
              <w:spacing w:after="30"/>
              <w:jc w:val="both"/>
              <w:rPr>
                <w:sz w:val="23"/>
                <w:szCs w:val="23"/>
              </w:rPr>
            </w:pPr>
            <w:r w:rsidRPr="00D10FFC">
              <w:rPr>
                <w:sz w:val="23"/>
                <w:szCs w:val="23"/>
              </w:rPr>
              <w:t>Система и структура управления регионом. Цели и функции регионального управления.</w:t>
            </w:r>
          </w:p>
        </w:tc>
      </w:tr>
      <w:tr w:rsidR="009E6058" w14:paraId="30B71031" w14:textId="77777777" w:rsidTr="00F00293">
        <w:tc>
          <w:tcPr>
            <w:tcW w:w="562" w:type="dxa"/>
          </w:tcPr>
          <w:p w14:paraId="0313286E" w14:textId="77777777" w:rsidR="009E6058" w:rsidRPr="009E6058" w:rsidRDefault="009E6058" w:rsidP="009E6058">
            <w:pPr>
              <w:pStyle w:val="Default"/>
              <w:spacing w:after="30"/>
              <w:jc w:val="both"/>
              <w:rPr>
                <w:sz w:val="23"/>
                <w:szCs w:val="23"/>
                <w:lang w:val="en-US"/>
              </w:rPr>
            </w:pPr>
            <w:r>
              <w:rPr>
                <w:sz w:val="23"/>
                <w:szCs w:val="23"/>
                <w:lang w:val="en-US"/>
              </w:rPr>
              <w:t>22</w:t>
            </w:r>
          </w:p>
        </w:tc>
        <w:tc>
          <w:tcPr>
            <w:tcW w:w="8783" w:type="dxa"/>
          </w:tcPr>
          <w:p w14:paraId="1102BA70" w14:textId="77777777" w:rsidR="009E6058" w:rsidRPr="00D10FFC" w:rsidRDefault="009E6058" w:rsidP="00523021">
            <w:pPr>
              <w:pStyle w:val="Default"/>
              <w:spacing w:after="30"/>
              <w:jc w:val="both"/>
              <w:rPr>
                <w:sz w:val="23"/>
                <w:szCs w:val="23"/>
              </w:rPr>
            </w:pPr>
            <w:r w:rsidRPr="00D10FFC">
              <w:rPr>
                <w:sz w:val="23"/>
                <w:szCs w:val="23"/>
              </w:rPr>
              <w:t>Законодательные (представительные) органы государственной власти субъектов РФ: специфика форм и полномочий.</w:t>
            </w:r>
          </w:p>
        </w:tc>
      </w:tr>
      <w:tr w:rsidR="009E6058" w14:paraId="08ECC468" w14:textId="77777777" w:rsidTr="00F00293">
        <w:tc>
          <w:tcPr>
            <w:tcW w:w="562" w:type="dxa"/>
          </w:tcPr>
          <w:p w14:paraId="79F4E670" w14:textId="77777777" w:rsidR="009E6058" w:rsidRPr="009E6058" w:rsidRDefault="009E6058" w:rsidP="009E6058">
            <w:pPr>
              <w:pStyle w:val="Default"/>
              <w:spacing w:after="30"/>
              <w:jc w:val="both"/>
              <w:rPr>
                <w:sz w:val="23"/>
                <w:szCs w:val="23"/>
                <w:lang w:val="en-US"/>
              </w:rPr>
            </w:pPr>
            <w:r>
              <w:rPr>
                <w:sz w:val="23"/>
                <w:szCs w:val="23"/>
                <w:lang w:val="en-US"/>
              </w:rPr>
              <w:t>23</w:t>
            </w:r>
          </w:p>
        </w:tc>
        <w:tc>
          <w:tcPr>
            <w:tcW w:w="8783" w:type="dxa"/>
          </w:tcPr>
          <w:p w14:paraId="43395132" w14:textId="77777777" w:rsidR="009E6058" w:rsidRPr="00D10FFC" w:rsidRDefault="009E6058" w:rsidP="00523021">
            <w:pPr>
              <w:pStyle w:val="Default"/>
              <w:spacing w:after="30"/>
              <w:jc w:val="both"/>
              <w:rPr>
                <w:sz w:val="23"/>
                <w:szCs w:val="23"/>
              </w:rPr>
            </w:pPr>
            <w:r w:rsidRPr="00D10FFC">
              <w:rPr>
                <w:sz w:val="23"/>
                <w:szCs w:val="23"/>
              </w:rPr>
              <w:t>Высший исполнительный орган государственной власти субъектов РФ: функции, модели структуры. Высшее должностное лицо субъекта РФ: полномочия, место в системе органов управления.</w:t>
            </w:r>
          </w:p>
        </w:tc>
      </w:tr>
      <w:tr w:rsidR="009E6058" w14:paraId="4E265B12" w14:textId="77777777" w:rsidTr="00F00293">
        <w:tc>
          <w:tcPr>
            <w:tcW w:w="562" w:type="dxa"/>
          </w:tcPr>
          <w:p w14:paraId="7E378A11" w14:textId="77777777" w:rsidR="009E6058" w:rsidRPr="009E6058" w:rsidRDefault="009E6058" w:rsidP="009E6058">
            <w:pPr>
              <w:pStyle w:val="Default"/>
              <w:spacing w:after="30"/>
              <w:jc w:val="both"/>
              <w:rPr>
                <w:sz w:val="23"/>
                <w:szCs w:val="23"/>
                <w:lang w:val="en-US"/>
              </w:rPr>
            </w:pPr>
            <w:r>
              <w:rPr>
                <w:sz w:val="23"/>
                <w:szCs w:val="23"/>
                <w:lang w:val="en-US"/>
              </w:rPr>
              <w:t>24</w:t>
            </w:r>
          </w:p>
        </w:tc>
        <w:tc>
          <w:tcPr>
            <w:tcW w:w="8783" w:type="dxa"/>
          </w:tcPr>
          <w:p w14:paraId="33B8A889" w14:textId="77777777" w:rsidR="009E6058" w:rsidRPr="009E6058" w:rsidRDefault="009E6058" w:rsidP="00523021">
            <w:pPr>
              <w:pStyle w:val="Default"/>
              <w:spacing w:after="30"/>
              <w:jc w:val="both"/>
              <w:rPr>
                <w:sz w:val="23"/>
                <w:szCs w:val="23"/>
                <w:lang w:val="en-US"/>
              </w:rPr>
            </w:pPr>
            <w:r w:rsidRPr="00D10FFC">
              <w:rPr>
                <w:sz w:val="23"/>
                <w:szCs w:val="23"/>
              </w:rPr>
              <w:t xml:space="preserve">Федеральные органы в системе управления регионом: состав, структура, особенности формирования. </w:t>
            </w:r>
            <w:proofErr w:type="spellStart"/>
            <w:r>
              <w:rPr>
                <w:sz w:val="23"/>
                <w:szCs w:val="23"/>
                <w:lang w:val="en-US"/>
              </w:rPr>
              <w:t>Функции</w:t>
            </w:r>
            <w:proofErr w:type="spellEnd"/>
            <w:r>
              <w:rPr>
                <w:sz w:val="23"/>
                <w:szCs w:val="23"/>
                <w:lang w:val="en-US"/>
              </w:rPr>
              <w:t xml:space="preserve"> </w:t>
            </w:r>
            <w:proofErr w:type="spellStart"/>
            <w:r>
              <w:rPr>
                <w:sz w:val="23"/>
                <w:szCs w:val="23"/>
                <w:lang w:val="en-US"/>
              </w:rPr>
              <w:t>федеральных</w:t>
            </w:r>
            <w:proofErr w:type="spellEnd"/>
            <w:r>
              <w:rPr>
                <w:sz w:val="23"/>
                <w:szCs w:val="23"/>
                <w:lang w:val="en-US"/>
              </w:rPr>
              <w:t xml:space="preserve"> </w:t>
            </w:r>
            <w:proofErr w:type="spellStart"/>
            <w:r>
              <w:rPr>
                <w:sz w:val="23"/>
                <w:szCs w:val="23"/>
                <w:lang w:val="en-US"/>
              </w:rPr>
              <w:t>органов</w:t>
            </w:r>
            <w:proofErr w:type="spellEnd"/>
            <w:r>
              <w:rPr>
                <w:sz w:val="23"/>
                <w:szCs w:val="23"/>
                <w:lang w:val="en-US"/>
              </w:rPr>
              <w:t xml:space="preserve"> в управлении регионом.</w:t>
            </w:r>
          </w:p>
        </w:tc>
      </w:tr>
      <w:tr w:rsidR="009E6058" w14:paraId="3B2E6450" w14:textId="77777777" w:rsidTr="00F00293">
        <w:tc>
          <w:tcPr>
            <w:tcW w:w="562" w:type="dxa"/>
          </w:tcPr>
          <w:p w14:paraId="3080B06F" w14:textId="77777777" w:rsidR="009E6058" w:rsidRPr="009E6058" w:rsidRDefault="009E6058" w:rsidP="009E6058">
            <w:pPr>
              <w:pStyle w:val="Default"/>
              <w:spacing w:after="30"/>
              <w:jc w:val="both"/>
              <w:rPr>
                <w:sz w:val="23"/>
                <w:szCs w:val="23"/>
                <w:lang w:val="en-US"/>
              </w:rPr>
            </w:pPr>
            <w:r>
              <w:rPr>
                <w:sz w:val="23"/>
                <w:szCs w:val="23"/>
                <w:lang w:val="en-US"/>
              </w:rPr>
              <w:t>25</w:t>
            </w:r>
          </w:p>
        </w:tc>
        <w:tc>
          <w:tcPr>
            <w:tcW w:w="8783" w:type="dxa"/>
          </w:tcPr>
          <w:p w14:paraId="53FD6592" w14:textId="77777777" w:rsidR="009E6058" w:rsidRPr="00D10FFC" w:rsidRDefault="009E6058" w:rsidP="00523021">
            <w:pPr>
              <w:pStyle w:val="Default"/>
              <w:spacing w:after="30"/>
              <w:jc w:val="both"/>
              <w:rPr>
                <w:sz w:val="23"/>
                <w:szCs w:val="23"/>
              </w:rPr>
            </w:pPr>
            <w:r w:rsidRPr="00D10FFC">
              <w:rPr>
                <w:sz w:val="23"/>
                <w:szCs w:val="23"/>
              </w:rPr>
              <w:t>Полномочный представитель Президента в федеральном округе: особенности функций, задач, полномочий, методов деятельности.</w:t>
            </w:r>
          </w:p>
        </w:tc>
      </w:tr>
      <w:tr w:rsidR="009E6058" w14:paraId="6BB47A83" w14:textId="77777777" w:rsidTr="00F00293">
        <w:tc>
          <w:tcPr>
            <w:tcW w:w="562" w:type="dxa"/>
          </w:tcPr>
          <w:p w14:paraId="7DCB1578" w14:textId="77777777" w:rsidR="009E6058" w:rsidRPr="009E6058" w:rsidRDefault="009E6058" w:rsidP="009E6058">
            <w:pPr>
              <w:pStyle w:val="Default"/>
              <w:spacing w:after="30"/>
              <w:jc w:val="both"/>
              <w:rPr>
                <w:sz w:val="23"/>
                <w:szCs w:val="23"/>
                <w:lang w:val="en-US"/>
              </w:rPr>
            </w:pPr>
            <w:r>
              <w:rPr>
                <w:sz w:val="23"/>
                <w:szCs w:val="23"/>
                <w:lang w:val="en-US"/>
              </w:rPr>
              <w:t>26</w:t>
            </w:r>
          </w:p>
        </w:tc>
        <w:tc>
          <w:tcPr>
            <w:tcW w:w="8783" w:type="dxa"/>
          </w:tcPr>
          <w:p w14:paraId="73039693" w14:textId="77777777" w:rsidR="009E6058" w:rsidRPr="00D10FFC" w:rsidRDefault="009E6058" w:rsidP="00523021">
            <w:pPr>
              <w:pStyle w:val="Default"/>
              <w:spacing w:after="30"/>
              <w:jc w:val="both"/>
              <w:rPr>
                <w:sz w:val="23"/>
                <w:szCs w:val="23"/>
              </w:rPr>
            </w:pPr>
            <w:r w:rsidRPr="00D10FFC">
              <w:rPr>
                <w:sz w:val="23"/>
                <w:szCs w:val="23"/>
              </w:rPr>
              <w:t>Основные формы и предметы взаимодействия региональных и федеральных органов управления в субъекте федерации.</w:t>
            </w:r>
          </w:p>
        </w:tc>
      </w:tr>
      <w:tr w:rsidR="009E6058" w14:paraId="6200DB61" w14:textId="77777777" w:rsidTr="00F00293">
        <w:tc>
          <w:tcPr>
            <w:tcW w:w="562" w:type="dxa"/>
          </w:tcPr>
          <w:p w14:paraId="05CCF033" w14:textId="77777777" w:rsidR="009E6058" w:rsidRPr="009E6058" w:rsidRDefault="009E6058" w:rsidP="009E6058">
            <w:pPr>
              <w:pStyle w:val="Default"/>
              <w:spacing w:after="30"/>
              <w:jc w:val="both"/>
              <w:rPr>
                <w:sz w:val="23"/>
                <w:szCs w:val="23"/>
                <w:lang w:val="en-US"/>
              </w:rPr>
            </w:pPr>
            <w:r>
              <w:rPr>
                <w:sz w:val="23"/>
                <w:szCs w:val="23"/>
                <w:lang w:val="en-US"/>
              </w:rPr>
              <w:t>27</w:t>
            </w:r>
          </w:p>
        </w:tc>
        <w:tc>
          <w:tcPr>
            <w:tcW w:w="8783" w:type="dxa"/>
          </w:tcPr>
          <w:p w14:paraId="22278AB4" w14:textId="77777777" w:rsidR="009E6058" w:rsidRPr="009E6058" w:rsidRDefault="009E6058" w:rsidP="00523021">
            <w:pPr>
              <w:pStyle w:val="Default"/>
              <w:spacing w:after="30"/>
              <w:jc w:val="both"/>
              <w:rPr>
                <w:sz w:val="23"/>
                <w:szCs w:val="23"/>
                <w:lang w:val="en-US"/>
              </w:rPr>
            </w:pPr>
            <w:r>
              <w:rPr>
                <w:sz w:val="23"/>
                <w:szCs w:val="23"/>
                <w:lang w:val="en-US"/>
              </w:rPr>
              <w:t>Местное управление и самоуправление.</w:t>
            </w:r>
          </w:p>
        </w:tc>
      </w:tr>
      <w:tr w:rsidR="009E6058" w14:paraId="719107CC" w14:textId="77777777" w:rsidTr="00F00293">
        <w:tc>
          <w:tcPr>
            <w:tcW w:w="562" w:type="dxa"/>
          </w:tcPr>
          <w:p w14:paraId="55ECF6B9" w14:textId="77777777" w:rsidR="009E6058" w:rsidRPr="009E6058" w:rsidRDefault="009E6058" w:rsidP="009E6058">
            <w:pPr>
              <w:pStyle w:val="Default"/>
              <w:spacing w:after="30"/>
              <w:jc w:val="both"/>
              <w:rPr>
                <w:sz w:val="23"/>
                <w:szCs w:val="23"/>
                <w:lang w:val="en-US"/>
              </w:rPr>
            </w:pPr>
            <w:r>
              <w:rPr>
                <w:sz w:val="23"/>
                <w:szCs w:val="23"/>
                <w:lang w:val="en-US"/>
              </w:rPr>
              <w:t>28</w:t>
            </w:r>
          </w:p>
        </w:tc>
        <w:tc>
          <w:tcPr>
            <w:tcW w:w="8783" w:type="dxa"/>
          </w:tcPr>
          <w:p w14:paraId="7EC1F2EA" w14:textId="77777777" w:rsidR="009E6058" w:rsidRPr="00D10FFC" w:rsidRDefault="009E6058" w:rsidP="00523021">
            <w:pPr>
              <w:pStyle w:val="Default"/>
              <w:spacing w:after="30"/>
              <w:jc w:val="both"/>
              <w:rPr>
                <w:sz w:val="23"/>
                <w:szCs w:val="23"/>
              </w:rPr>
            </w:pPr>
            <w:r w:rsidRPr="00D10FFC">
              <w:rPr>
                <w:sz w:val="23"/>
                <w:szCs w:val="23"/>
              </w:rPr>
              <w:t>Основные положения Европейской Хартии местного самоуправления.</w:t>
            </w:r>
          </w:p>
        </w:tc>
      </w:tr>
      <w:tr w:rsidR="009E6058" w14:paraId="00243F7C" w14:textId="77777777" w:rsidTr="00F00293">
        <w:tc>
          <w:tcPr>
            <w:tcW w:w="562" w:type="dxa"/>
          </w:tcPr>
          <w:p w14:paraId="63E502A3" w14:textId="77777777" w:rsidR="009E6058" w:rsidRPr="009E6058" w:rsidRDefault="009E6058" w:rsidP="009E6058">
            <w:pPr>
              <w:pStyle w:val="Default"/>
              <w:spacing w:after="30"/>
              <w:jc w:val="both"/>
              <w:rPr>
                <w:sz w:val="23"/>
                <w:szCs w:val="23"/>
                <w:lang w:val="en-US"/>
              </w:rPr>
            </w:pPr>
            <w:r>
              <w:rPr>
                <w:sz w:val="23"/>
                <w:szCs w:val="23"/>
                <w:lang w:val="en-US"/>
              </w:rPr>
              <w:t>29</w:t>
            </w:r>
          </w:p>
        </w:tc>
        <w:tc>
          <w:tcPr>
            <w:tcW w:w="8783" w:type="dxa"/>
          </w:tcPr>
          <w:p w14:paraId="63A305D9" w14:textId="77777777" w:rsidR="009E6058" w:rsidRPr="00D10FFC" w:rsidRDefault="009E6058" w:rsidP="00523021">
            <w:pPr>
              <w:pStyle w:val="Default"/>
              <w:spacing w:after="30"/>
              <w:jc w:val="both"/>
              <w:rPr>
                <w:sz w:val="23"/>
                <w:szCs w:val="23"/>
              </w:rPr>
            </w:pPr>
            <w:r w:rsidRPr="00D10FFC">
              <w:rPr>
                <w:sz w:val="23"/>
                <w:szCs w:val="23"/>
              </w:rPr>
              <w:t>Основные субъекты МСУ. Основные модели организации МСУ.</w:t>
            </w:r>
          </w:p>
        </w:tc>
      </w:tr>
      <w:tr w:rsidR="009E6058" w14:paraId="2ECAB31F" w14:textId="77777777" w:rsidTr="00F00293">
        <w:tc>
          <w:tcPr>
            <w:tcW w:w="562" w:type="dxa"/>
          </w:tcPr>
          <w:p w14:paraId="09A42FDF" w14:textId="77777777" w:rsidR="009E6058" w:rsidRPr="009E6058" w:rsidRDefault="009E6058" w:rsidP="009E6058">
            <w:pPr>
              <w:pStyle w:val="Default"/>
              <w:spacing w:after="30"/>
              <w:jc w:val="both"/>
              <w:rPr>
                <w:sz w:val="23"/>
                <w:szCs w:val="23"/>
                <w:lang w:val="en-US"/>
              </w:rPr>
            </w:pPr>
            <w:r>
              <w:rPr>
                <w:sz w:val="23"/>
                <w:szCs w:val="23"/>
                <w:lang w:val="en-US"/>
              </w:rPr>
              <w:t>30</w:t>
            </w:r>
          </w:p>
        </w:tc>
        <w:tc>
          <w:tcPr>
            <w:tcW w:w="8783" w:type="dxa"/>
          </w:tcPr>
          <w:p w14:paraId="7ACD3DD9" w14:textId="77777777" w:rsidR="009E6058" w:rsidRPr="00D10FFC" w:rsidRDefault="009E6058" w:rsidP="00523021">
            <w:pPr>
              <w:pStyle w:val="Default"/>
              <w:spacing w:after="30"/>
              <w:jc w:val="both"/>
              <w:rPr>
                <w:sz w:val="23"/>
                <w:szCs w:val="23"/>
              </w:rPr>
            </w:pPr>
            <w:r w:rsidRPr="00D10FFC">
              <w:rPr>
                <w:sz w:val="23"/>
                <w:szCs w:val="23"/>
              </w:rPr>
              <w:t>Состав органов местного самоуправления, их задачи и формы.</w:t>
            </w:r>
          </w:p>
        </w:tc>
      </w:tr>
      <w:tr w:rsidR="009E6058" w14:paraId="4A4C6FB8" w14:textId="77777777" w:rsidTr="00F00293">
        <w:tc>
          <w:tcPr>
            <w:tcW w:w="562" w:type="dxa"/>
          </w:tcPr>
          <w:p w14:paraId="31467C36" w14:textId="77777777" w:rsidR="009E6058" w:rsidRPr="009E6058" w:rsidRDefault="009E6058" w:rsidP="009E6058">
            <w:pPr>
              <w:pStyle w:val="Default"/>
              <w:spacing w:after="30"/>
              <w:jc w:val="both"/>
              <w:rPr>
                <w:sz w:val="23"/>
                <w:szCs w:val="23"/>
                <w:lang w:val="en-US"/>
              </w:rPr>
            </w:pPr>
            <w:r>
              <w:rPr>
                <w:sz w:val="23"/>
                <w:szCs w:val="23"/>
                <w:lang w:val="en-US"/>
              </w:rPr>
              <w:t>31</w:t>
            </w:r>
          </w:p>
        </w:tc>
        <w:tc>
          <w:tcPr>
            <w:tcW w:w="8783" w:type="dxa"/>
          </w:tcPr>
          <w:p w14:paraId="7817F62F" w14:textId="77777777" w:rsidR="009E6058" w:rsidRPr="009E6058" w:rsidRDefault="009E6058" w:rsidP="00523021">
            <w:pPr>
              <w:pStyle w:val="Default"/>
              <w:spacing w:after="30"/>
              <w:jc w:val="both"/>
              <w:rPr>
                <w:sz w:val="23"/>
                <w:szCs w:val="23"/>
                <w:lang w:val="en-US"/>
              </w:rPr>
            </w:pPr>
            <w:r>
              <w:rPr>
                <w:sz w:val="23"/>
                <w:szCs w:val="23"/>
                <w:lang w:val="en-US"/>
              </w:rPr>
              <w:t>Должностные лица местного самоуправления.</w:t>
            </w:r>
          </w:p>
        </w:tc>
      </w:tr>
      <w:tr w:rsidR="009E6058" w14:paraId="1F591D51" w14:textId="77777777" w:rsidTr="00F00293">
        <w:tc>
          <w:tcPr>
            <w:tcW w:w="562" w:type="dxa"/>
          </w:tcPr>
          <w:p w14:paraId="7166CF6A" w14:textId="77777777" w:rsidR="009E6058" w:rsidRPr="009E6058" w:rsidRDefault="009E6058" w:rsidP="009E6058">
            <w:pPr>
              <w:pStyle w:val="Default"/>
              <w:spacing w:after="30"/>
              <w:jc w:val="both"/>
              <w:rPr>
                <w:sz w:val="23"/>
                <w:szCs w:val="23"/>
                <w:lang w:val="en-US"/>
              </w:rPr>
            </w:pPr>
            <w:r>
              <w:rPr>
                <w:sz w:val="23"/>
                <w:szCs w:val="23"/>
                <w:lang w:val="en-US"/>
              </w:rPr>
              <w:t>32</w:t>
            </w:r>
          </w:p>
        </w:tc>
        <w:tc>
          <w:tcPr>
            <w:tcW w:w="8783" w:type="dxa"/>
          </w:tcPr>
          <w:p w14:paraId="10301317" w14:textId="77777777" w:rsidR="009E6058" w:rsidRPr="00D10FFC" w:rsidRDefault="009E6058" w:rsidP="00523021">
            <w:pPr>
              <w:pStyle w:val="Default"/>
              <w:spacing w:after="30"/>
              <w:jc w:val="both"/>
              <w:rPr>
                <w:sz w:val="23"/>
                <w:szCs w:val="23"/>
              </w:rPr>
            </w:pPr>
            <w:r w:rsidRPr="00D10FFC">
              <w:rPr>
                <w:sz w:val="23"/>
                <w:szCs w:val="23"/>
              </w:rPr>
              <w:t>Организационно-методическое и кадровое обеспечение государственного и муниципального управления.</w:t>
            </w:r>
          </w:p>
        </w:tc>
      </w:tr>
      <w:tr w:rsidR="009E6058" w14:paraId="6A14D05E" w14:textId="77777777" w:rsidTr="00F00293">
        <w:tc>
          <w:tcPr>
            <w:tcW w:w="562" w:type="dxa"/>
          </w:tcPr>
          <w:p w14:paraId="38C67C9A" w14:textId="77777777" w:rsidR="009E6058" w:rsidRPr="009E6058" w:rsidRDefault="009E6058" w:rsidP="009E6058">
            <w:pPr>
              <w:pStyle w:val="Default"/>
              <w:spacing w:after="30"/>
              <w:jc w:val="both"/>
              <w:rPr>
                <w:sz w:val="23"/>
                <w:szCs w:val="23"/>
                <w:lang w:val="en-US"/>
              </w:rPr>
            </w:pPr>
            <w:r>
              <w:rPr>
                <w:sz w:val="23"/>
                <w:szCs w:val="23"/>
                <w:lang w:val="en-US"/>
              </w:rPr>
              <w:t>33</w:t>
            </w:r>
          </w:p>
        </w:tc>
        <w:tc>
          <w:tcPr>
            <w:tcW w:w="8783" w:type="dxa"/>
          </w:tcPr>
          <w:p w14:paraId="31A6E10F" w14:textId="77777777" w:rsidR="009E6058" w:rsidRPr="009E6058" w:rsidRDefault="009E6058" w:rsidP="00523021">
            <w:pPr>
              <w:pStyle w:val="Default"/>
              <w:spacing w:after="30"/>
              <w:jc w:val="both"/>
              <w:rPr>
                <w:sz w:val="23"/>
                <w:szCs w:val="23"/>
                <w:lang w:val="en-US"/>
              </w:rPr>
            </w:pPr>
            <w:r>
              <w:rPr>
                <w:sz w:val="23"/>
                <w:szCs w:val="23"/>
                <w:lang w:val="en-US"/>
              </w:rPr>
              <w:t>Административные реформы.</w:t>
            </w:r>
          </w:p>
        </w:tc>
      </w:tr>
      <w:tr w:rsidR="009E6058" w14:paraId="42707B07" w14:textId="77777777" w:rsidTr="00F00293">
        <w:tc>
          <w:tcPr>
            <w:tcW w:w="562" w:type="dxa"/>
          </w:tcPr>
          <w:p w14:paraId="3B8A90C6" w14:textId="77777777" w:rsidR="009E6058" w:rsidRPr="009E6058" w:rsidRDefault="009E6058" w:rsidP="009E6058">
            <w:pPr>
              <w:pStyle w:val="Default"/>
              <w:spacing w:after="30"/>
              <w:jc w:val="both"/>
              <w:rPr>
                <w:sz w:val="23"/>
                <w:szCs w:val="23"/>
                <w:lang w:val="en-US"/>
              </w:rPr>
            </w:pPr>
            <w:r>
              <w:rPr>
                <w:sz w:val="23"/>
                <w:szCs w:val="23"/>
                <w:lang w:val="en-US"/>
              </w:rPr>
              <w:t>34</w:t>
            </w:r>
          </w:p>
        </w:tc>
        <w:tc>
          <w:tcPr>
            <w:tcW w:w="8783" w:type="dxa"/>
          </w:tcPr>
          <w:p w14:paraId="4DE0C19D" w14:textId="77777777" w:rsidR="009E6058" w:rsidRPr="009E6058" w:rsidRDefault="009E6058" w:rsidP="00523021">
            <w:pPr>
              <w:pStyle w:val="Default"/>
              <w:spacing w:after="30"/>
              <w:jc w:val="both"/>
              <w:rPr>
                <w:sz w:val="23"/>
                <w:szCs w:val="23"/>
                <w:lang w:val="en-US"/>
              </w:rPr>
            </w:pPr>
            <w:r>
              <w:rPr>
                <w:sz w:val="23"/>
                <w:szCs w:val="23"/>
                <w:lang w:val="en-US"/>
              </w:rPr>
              <w:t>Эффективность государственного управления.</w:t>
            </w:r>
          </w:p>
        </w:tc>
      </w:tr>
      <w:tr w:rsidR="009E6058" w14:paraId="4702C958" w14:textId="77777777" w:rsidTr="00F00293">
        <w:tc>
          <w:tcPr>
            <w:tcW w:w="562" w:type="dxa"/>
          </w:tcPr>
          <w:p w14:paraId="702C90F5" w14:textId="77777777" w:rsidR="009E6058" w:rsidRPr="009E6058" w:rsidRDefault="009E6058" w:rsidP="009E6058">
            <w:pPr>
              <w:pStyle w:val="Default"/>
              <w:spacing w:after="30"/>
              <w:jc w:val="both"/>
              <w:rPr>
                <w:sz w:val="23"/>
                <w:szCs w:val="23"/>
                <w:lang w:val="en-US"/>
              </w:rPr>
            </w:pPr>
            <w:r>
              <w:rPr>
                <w:sz w:val="23"/>
                <w:szCs w:val="23"/>
                <w:lang w:val="en-US"/>
              </w:rPr>
              <w:t>35</w:t>
            </w:r>
          </w:p>
        </w:tc>
        <w:tc>
          <w:tcPr>
            <w:tcW w:w="8783" w:type="dxa"/>
          </w:tcPr>
          <w:p w14:paraId="78C209E7" w14:textId="77777777" w:rsidR="009E6058" w:rsidRPr="00D10FFC" w:rsidRDefault="009E6058" w:rsidP="00523021">
            <w:pPr>
              <w:pStyle w:val="Default"/>
              <w:spacing w:after="30"/>
              <w:jc w:val="both"/>
              <w:rPr>
                <w:sz w:val="23"/>
                <w:szCs w:val="23"/>
              </w:rPr>
            </w:pPr>
            <w:r w:rsidRPr="00D10FFC">
              <w:rPr>
                <w:sz w:val="23"/>
                <w:szCs w:val="23"/>
              </w:rPr>
              <w:t>Информационное обеспечение и обслуживание системы государственного управления.</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224048639"/>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p w14:paraId="71FBC081" w14:textId="77777777" w:rsidR="003C5090" w:rsidRPr="003C5090" w:rsidRDefault="003C5090" w:rsidP="003C5090">
      <w:pPr>
        <w:pStyle w:val="Default"/>
        <w:spacing w:after="30"/>
        <w:jc w:val="both"/>
        <w:rPr>
          <w:sz w:val="23"/>
          <w:szCs w:val="23"/>
          <w:lang w:val="en-US"/>
        </w:rPr>
      </w:pPr>
      <w:r w:rsidRPr="003C5090">
        <w:rPr>
          <w:sz w:val="23"/>
          <w:szCs w:val="23"/>
          <w:lang w:val="en-US"/>
        </w:rPr>
        <w:t>Тема 1.  Содержание понятия «государственное управление»</w:t>
      </w:r>
    </w:p>
    <w:p w14:paraId="62150A93" w14:textId="77777777" w:rsidR="003C5090" w:rsidRPr="003C5090" w:rsidRDefault="003C5090" w:rsidP="003C5090">
      <w:pPr>
        <w:pStyle w:val="Default"/>
        <w:spacing w:after="30"/>
        <w:jc w:val="both"/>
        <w:rPr>
          <w:sz w:val="23"/>
          <w:szCs w:val="23"/>
          <w:lang w:val="en-US"/>
        </w:rPr>
      </w:pPr>
      <w:r w:rsidRPr="003C5090">
        <w:rPr>
          <w:sz w:val="23"/>
          <w:szCs w:val="23"/>
          <w:lang w:val="en-US"/>
        </w:rPr>
        <w:t xml:space="preserve">Тема 2. Организация и функционирование единой системы </w:t>
      </w:r>
      <w:proofErr w:type="gramStart"/>
      <w:r w:rsidRPr="003C5090">
        <w:rPr>
          <w:sz w:val="23"/>
          <w:szCs w:val="23"/>
          <w:lang w:val="en-US"/>
        </w:rPr>
        <w:t>государственного</w:t>
      </w:r>
      <w:proofErr w:type="gramEnd"/>
      <w:r w:rsidRPr="003C5090">
        <w:rPr>
          <w:sz w:val="23"/>
          <w:szCs w:val="23"/>
          <w:lang w:val="en-US"/>
        </w:rPr>
        <w:t xml:space="preserve"> управления.</w:t>
      </w:r>
    </w:p>
    <w:p w14:paraId="5C439107" w14:textId="77777777" w:rsidR="003C5090" w:rsidRPr="003C5090" w:rsidRDefault="003C5090" w:rsidP="003C5090">
      <w:pPr>
        <w:pStyle w:val="Default"/>
        <w:spacing w:after="30"/>
        <w:jc w:val="both"/>
        <w:rPr>
          <w:sz w:val="23"/>
          <w:szCs w:val="23"/>
          <w:lang w:val="en-US"/>
        </w:rPr>
      </w:pPr>
      <w:r w:rsidRPr="003C5090">
        <w:rPr>
          <w:sz w:val="23"/>
          <w:szCs w:val="23"/>
          <w:lang w:val="en-US"/>
        </w:rPr>
        <w:t>Тема 3. Организационная среда государственной администрации.</w:t>
      </w:r>
    </w:p>
    <w:p w14:paraId="271F9B67" w14:textId="77777777" w:rsidR="003C5090" w:rsidRPr="003C5090" w:rsidRDefault="003C5090" w:rsidP="003C5090">
      <w:pPr>
        <w:pStyle w:val="Default"/>
        <w:spacing w:after="30"/>
        <w:jc w:val="both"/>
        <w:rPr>
          <w:sz w:val="23"/>
          <w:szCs w:val="23"/>
          <w:lang w:val="en-US"/>
        </w:rPr>
      </w:pPr>
      <w:r w:rsidRPr="003C5090">
        <w:rPr>
          <w:sz w:val="23"/>
          <w:szCs w:val="23"/>
          <w:lang w:val="en-US"/>
        </w:rPr>
        <w:t>Тема 4. Развитие системы знаний о государственном управлении.</w:t>
      </w:r>
    </w:p>
    <w:p w14:paraId="02997A71" w14:textId="77777777" w:rsidR="003C5090" w:rsidRPr="003C5090" w:rsidRDefault="003C5090" w:rsidP="003C5090">
      <w:pPr>
        <w:pStyle w:val="Default"/>
        <w:spacing w:after="30"/>
        <w:jc w:val="both"/>
        <w:rPr>
          <w:sz w:val="23"/>
          <w:szCs w:val="23"/>
          <w:lang w:val="en-US"/>
        </w:rPr>
      </w:pPr>
      <w:r w:rsidRPr="003C5090">
        <w:rPr>
          <w:sz w:val="23"/>
          <w:szCs w:val="23"/>
          <w:lang w:val="en-US"/>
        </w:rPr>
        <w:t xml:space="preserve">Тема 5. Центральный уровень </w:t>
      </w:r>
      <w:proofErr w:type="gramStart"/>
      <w:r w:rsidRPr="003C5090">
        <w:rPr>
          <w:sz w:val="23"/>
          <w:szCs w:val="23"/>
          <w:lang w:val="en-US"/>
        </w:rPr>
        <w:t>государственного</w:t>
      </w:r>
      <w:proofErr w:type="gramEnd"/>
      <w:r w:rsidRPr="003C5090">
        <w:rPr>
          <w:sz w:val="23"/>
          <w:szCs w:val="23"/>
          <w:lang w:val="en-US"/>
        </w:rPr>
        <w:t xml:space="preserve"> управления.</w:t>
      </w:r>
    </w:p>
    <w:p w14:paraId="54FAE11F" w14:textId="77777777" w:rsidR="003C5090" w:rsidRPr="003C5090" w:rsidRDefault="003C5090" w:rsidP="003C5090">
      <w:pPr>
        <w:pStyle w:val="Default"/>
        <w:spacing w:after="30"/>
        <w:jc w:val="both"/>
        <w:rPr>
          <w:sz w:val="23"/>
          <w:szCs w:val="23"/>
          <w:lang w:val="en-US"/>
        </w:rPr>
      </w:pPr>
      <w:r w:rsidRPr="003C5090">
        <w:rPr>
          <w:sz w:val="23"/>
          <w:szCs w:val="23"/>
          <w:lang w:val="en-US"/>
        </w:rPr>
        <w:t xml:space="preserve">Тема 6. Государственное управление в </w:t>
      </w:r>
      <w:proofErr w:type="gramStart"/>
      <w:r w:rsidRPr="003C5090">
        <w:rPr>
          <w:sz w:val="23"/>
          <w:szCs w:val="23"/>
          <w:lang w:val="en-US"/>
        </w:rPr>
        <w:t>субъектах</w:t>
      </w:r>
      <w:proofErr w:type="gramEnd"/>
      <w:r w:rsidRPr="003C5090">
        <w:rPr>
          <w:sz w:val="23"/>
          <w:szCs w:val="23"/>
          <w:lang w:val="en-US"/>
        </w:rPr>
        <w:t xml:space="preserve"> РФ.</w:t>
      </w:r>
    </w:p>
    <w:p w14:paraId="379B3237" w14:textId="77777777" w:rsidR="003C5090" w:rsidRPr="003C5090" w:rsidRDefault="003C5090" w:rsidP="003C5090">
      <w:pPr>
        <w:pStyle w:val="Default"/>
        <w:spacing w:after="30"/>
        <w:jc w:val="both"/>
        <w:rPr>
          <w:sz w:val="23"/>
          <w:szCs w:val="23"/>
          <w:lang w:val="en-US"/>
        </w:rPr>
      </w:pPr>
      <w:r w:rsidRPr="003C5090">
        <w:rPr>
          <w:sz w:val="23"/>
          <w:szCs w:val="23"/>
          <w:lang w:val="en-US"/>
        </w:rPr>
        <w:t>Тема 7. Местное самоуправление в РФ.</w:t>
      </w:r>
    </w:p>
    <w:p w14:paraId="57E22B31" w14:textId="77777777" w:rsidR="003C5090" w:rsidRPr="003C5090" w:rsidRDefault="003C5090" w:rsidP="003C5090">
      <w:pPr>
        <w:pStyle w:val="Default"/>
        <w:spacing w:after="30"/>
        <w:jc w:val="both"/>
        <w:rPr>
          <w:sz w:val="23"/>
          <w:szCs w:val="23"/>
          <w:lang w:val="en-US"/>
        </w:rPr>
      </w:pPr>
      <w:r w:rsidRPr="003C5090">
        <w:rPr>
          <w:sz w:val="23"/>
          <w:szCs w:val="23"/>
          <w:lang w:val="en-US"/>
        </w:rPr>
        <w:t xml:space="preserve">Тема 8. Функционирование системы </w:t>
      </w:r>
      <w:proofErr w:type="gramStart"/>
      <w:r w:rsidRPr="003C5090">
        <w:rPr>
          <w:sz w:val="23"/>
          <w:szCs w:val="23"/>
          <w:lang w:val="en-US"/>
        </w:rPr>
        <w:t>государственного</w:t>
      </w:r>
      <w:proofErr w:type="gramEnd"/>
      <w:r w:rsidRPr="003C5090">
        <w:rPr>
          <w:sz w:val="23"/>
          <w:szCs w:val="23"/>
          <w:lang w:val="en-US"/>
        </w:rPr>
        <w:t xml:space="preserve"> управления в РФ.</w:t>
      </w:r>
    </w:p>
    <w:p w14:paraId="1A9FCE05" w14:textId="77777777" w:rsidR="003C5090" w:rsidRPr="003C5090" w:rsidRDefault="003C5090" w:rsidP="003C5090">
      <w:pPr>
        <w:pStyle w:val="Default"/>
        <w:spacing w:after="30"/>
        <w:jc w:val="both"/>
        <w:rPr>
          <w:sz w:val="23"/>
          <w:szCs w:val="23"/>
          <w:lang w:val="en-US"/>
        </w:rPr>
      </w:pPr>
      <w:r w:rsidRPr="003C5090">
        <w:rPr>
          <w:sz w:val="23"/>
          <w:szCs w:val="23"/>
          <w:lang w:val="en-US"/>
        </w:rPr>
        <w:t xml:space="preserve">Тема 9. Эффективность </w:t>
      </w:r>
      <w:proofErr w:type="gramStart"/>
      <w:r w:rsidRPr="003C5090">
        <w:rPr>
          <w:sz w:val="23"/>
          <w:szCs w:val="23"/>
          <w:lang w:val="en-US"/>
        </w:rPr>
        <w:t>государственного</w:t>
      </w:r>
      <w:proofErr w:type="gramEnd"/>
      <w:r w:rsidRPr="003C5090">
        <w:rPr>
          <w:sz w:val="23"/>
          <w:szCs w:val="23"/>
          <w:lang w:val="en-US"/>
        </w:rPr>
        <w:t xml:space="preserve"> управления.</w:t>
      </w:r>
    </w:p>
    <w:p w14:paraId="30DE164A" w14:textId="7FAF59C6" w:rsidR="005D65A5" w:rsidRPr="003C5090" w:rsidRDefault="003C5090" w:rsidP="003C5090">
      <w:pPr>
        <w:pStyle w:val="Default"/>
        <w:spacing w:after="30"/>
        <w:jc w:val="both"/>
        <w:rPr>
          <w:sz w:val="23"/>
          <w:szCs w:val="23"/>
          <w:lang w:val="en-US"/>
        </w:rPr>
      </w:pPr>
      <w:r w:rsidRPr="003C5090">
        <w:rPr>
          <w:sz w:val="23"/>
          <w:szCs w:val="23"/>
          <w:lang w:val="en-US"/>
        </w:rPr>
        <w:t>Тема 10. Современные административные реформы.</w:t>
      </w: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224048640"/>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3C5090"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3C5090" w14:paraId="5A1C9382" w14:textId="77777777" w:rsidTr="00801458">
        <w:tc>
          <w:tcPr>
            <w:tcW w:w="2336" w:type="dxa"/>
          </w:tcPr>
          <w:p w14:paraId="4C518DAB" w14:textId="77777777" w:rsidR="005D65A5" w:rsidRPr="003C5090" w:rsidRDefault="005D65A5" w:rsidP="00801458">
            <w:pPr>
              <w:jc w:val="center"/>
              <w:rPr>
                <w:rFonts w:ascii="Times New Roman" w:hAnsi="Times New Roman" w:cs="Times New Roman"/>
                <w:b/>
              </w:rPr>
            </w:pPr>
            <w:r w:rsidRPr="003C5090">
              <w:rPr>
                <w:rFonts w:ascii="Times New Roman" w:hAnsi="Times New Roman" w:cs="Times New Roman"/>
                <w:b/>
              </w:rPr>
              <w:t>Номер контрольной точки</w:t>
            </w:r>
          </w:p>
        </w:tc>
        <w:tc>
          <w:tcPr>
            <w:tcW w:w="2336" w:type="dxa"/>
          </w:tcPr>
          <w:p w14:paraId="6FB4C23E" w14:textId="77777777" w:rsidR="005D65A5" w:rsidRPr="003C5090" w:rsidRDefault="005D65A5" w:rsidP="00801458">
            <w:pPr>
              <w:jc w:val="center"/>
              <w:rPr>
                <w:rFonts w:ascii="Times New Roman" w:hAnsi="Times New Roman" w:cs="Times New Roman"/>
                <w:b/>
              </w:rPr>
            </w:pPr>
            <w:r w:rsidRPr="003C5090">
              <w:rPr>
                <w:rFonts w:ascii="Times New Roman" w:hAnsi="Times New Roman" w:cs="Times New Roman"/>
                <w:b/>
              </w:rPr>
              <w:t>Тип контрольной точки</w:t>
            </w:r>
          </w:p>
        </w:tc>
        <w:tc>
          <w:tcPr>
            <w:tcW w:w="2336" w:type="dxa"/>
          </w:tcPr>
          <w:p w14:paraId="048CBEA9" w14:textId="77777777" w:rsidR="005D65A5" w:rsidRPr="003C5090" w:rsidRDefault="005D65A5" w:rsidP="00801458">
            <w:pPr>
              <w:jc w:val="center"/>
              <w:rPr>
                <w:rFonts w:ascii="Times New Roman" w:hAnsi="Times New Roman" w:cs="Times New Roman"/>
                <w:b/>
              </w:rPr>
            </w:pPr>
            <w:r w:rsidRPr="003C5090">
              <w:rPr>
                <w:rFonts w:ascii="Times New Roman" w:hAnsi="Times New Roman" w:cs="Times New Roman"/>
                <w:b/>
              </w:rPr>
              <w:t>Способ проведения</w:t>
            </w:r>
          </w:p>
        </w:tc>
        <w:tc>
          <w:tcPr>
            <w:tcW w:w="2337" w:type="dxa"/>
          </w:tcPr>
          <w:p w14:paraId="267B0FDF" w14:textId="77777777" w:rsidR="005D65A5" w:rsidRPr="003C5090" w:rsidRDefault="005D65A5" w:rsidP="00801458">
            <w:pPr>
              <w:jc w:val="center"/>
              <w:rPr>
                <w:rFonts w:ascii="Times New Roman" w:hAnsi="Times New Roman" w:cs="Times New Roman"/>
                <w:b/>
              </w:rPr>
            </w:pPr>
            <w:r w:rsidRPr="003C5090">
              <w:rPr>
                <w:rFonts w:ascii="Times New Roman" w:hAnsi="Times New Roman" w:cs="Times New Roman"/>
                <w:b/>
              </w:rPr>
              <w:t>Номера тем</w:t>
            </w:r>
          </w:p>
        </w:tc>
      </w:tr>
      <w:tr w:rsidR="005D65A5" w:rsidRPr="003C5090" w14:paraId="07658034" w14:textId="77777777" w:rsidTr="00801458">
        <w:tc>
          <w:tcPr>
            <w:tcW w:w="2336" w:type="dxa"/>
          </w:tcPr>
          <w:p w14:paraId="1553D698" w14:textId="78F29BFB" w:rsidR="005D65A5" w:rsidRPr="003C5090" w:rsidRDefault="007478E0" w:rsidP="00801458">
            <w:pPr>
              <w:jc w:val="center"/>
              <w:rPr>
                <w:rFonts w:ascii="Times New Roman" w:hAnsi="Times New Roman" w:cs="Times New Roman"/>
              </w:rPr>
            </w:pPr>
            <w:r w:rsidRPr="003C5090">
              <w:rPr>
                <w:rFonts w:ascii="Times New Roman" w:hAnsi="Times New Roman" w:cs="Times New Roman"/>
                <w:lang w:val="en-US"/>
              </w:rPr>
              <w:t>1</w:t>
            </w:r>
          </w:p>
        </w:tc>
        <w:tc>
          <w:tcPr>
            <w:tcW w:w="2336" w:type="dxa"/>
          </w:tcPr>
          <w:p w14:paraId="4C5C3C11" w14:textId="5E14221A" w:rsidR="005D65A5" w:rsidRPr="003C5090" w:rsidRDefault="007478E0" w:rsidP="00801458">
            <w:pPr>
              <w:rPr>
                <w:rFonts w:ascii="Times New Roman" w:hAnsi="Times New Roman" w:cs="Times New Roman"/>
              </w:rPr>
            </w:pPr>
            <w:r w:rsidRPr="003C5090">
              <w:rPr>
                <w:rFonts w:ascii="Times New Roman" w:hAnsi="Times New Roman" w:cs="Times New Roman"/>
                <w:lang w:val="en-US"/>
              </w:rPr>
              <w:t>Информационно-аналитическая работа</w:t>
            </w:r>
          </w:p>
        </w:tc>
        <w:tc>
          <w:tcPr>
            <w:tcW w:w="2336" w:type="dxa"/>
          </w:tcPr>
          <w:p w14:paraId="09793085" w14:textId="37E3864C" w:rsidR="005D65A5" w:rsidRPr="003C5090" w:rsidRDefault="007478E0" w:rsidP="00801458">
            <w:pPr>
              <w:rPr>
                <w:rFonts w:ascii="Times New Roman" w:hAnsi="Times New Roman" w:cs="Times New Roman"/>
              </w:rPr>
            </w:pPr>
            <w:r w:rsidRPr="003C5090">
              <w:rPr>
                <w:rFonts w:ascii="Times New Roman" w:hAnsi="Times New Roman" w:cs="Times New Roman"/>
              </w:rPr>
              <w:t>с помощью технических средств и информационных систем</w:t>
            </w:r>
          </w:p>
        </w:tc>
        <w:tc>
          <w:tcPr>
            <w:tcW w:w="2337" w:type="dxa"/>
          </w:tcPr>
          <w:p w14:paraId="094717B7" w14:textId="2660FE96" w:rsidR="005D65A5" w:rsidRPr="003C5090" w:rsidRDefault="007478E0" w:rsidP="00801458">
            <w:pPr>
              <w:rPr>
                <w:rFonts w:ascii="Times New Roman" w:hAnsi="Times New Roman" w:cs="Times New Roman"/>
              </w:rPr>
            </w:pPr>
            <w:r w:rsidRPr="003C5090">
              <w:rPr>
                <w:rFonts w:ascii="Times New Roman" w:hAnsi="Times New Roman" w:cs="Times New Roman"/>
                <w:lang w:val="en-US"/>
              </w:rPr>
              <w:t>1-10</w:t>
            </w:r>
          </w:p>
        </w:tc>
      </w:tr>
      <w:tr w:rsidR="005D65A5" w:rsidRPr="003C5090" w14:paraId="351BEC42" w14:textId="77777777" w:rsidTr="00801458">
        <w:tc>
          <w:tcPr>
            <w:tcW w:w="2336" w:type="dxa"/>
          </w:tcPr>
          <w:p w14:paraId="50F31A7F" w14:textId="77777777" w:rsidR="005D65A5" w:rsidRPr="003C5090" w:rsidRDefault="007478E0" w:rsidP="00801458">
            <w:pPr>
              <w:jc w:val="center"/>
              <w:rPr>
                <w:rFonts w:ascii="Times New Roman" w:hAnsi="Times New Roman" w:cs="Times New Roman"/>
              </w:rPr>
            </w:pPr>
            <w:r w:rsidRPr="003C5090">
              <w:rPr>
                <w:rFonts w:ascii="Times New Roman" w:hAnsi="Times New Roman" w:cs="Times New Roman"/>
                <w:lang w:val="en-US"/>
              </w:rPr>
              <w:t>2</w:t>
            </w:r>
          </w:p>
        </w:tc>
        <w:tc>
          <w:tcPr>
            <w:tcW w:w="2336" w:type="dxa"/>
          </w:tcPr>
          <w:p w14:paraId="194C58B3" w14:textId="77777777" w:rsidR="005D65A5" w:rsidRPr="003C5090" w:rsidRDefault="007478E0" w:rsidP="00801458">
            <w:pPr>
              <w:rPr>
                <w:rFonts w:ascii="Times New Roman" w:hAnsi="Times New Roman" w:cs="Times New Roman"/>
              </w:rPr>
            </w:pPr>
            <w:r w:rsidRPr="003C5090">
              <w:rPr>
                <w:rFonts w:ascii="Times New Roman" w:hAnsi="Times New Roman" w:cs="Times New Roman"/>
                <w:lang w:val="en-US"/>
              </w:rPr>
              <w:t>Тест</w:t>
            </w:r>
          </w:p>
        </w:tc>
        <w:tc>
          <w:tcPr>
            <w:tcW w:w="2336" w:type="dxa"/>
          </w:tcPr>
          <w:p w14:paraId="20F38759" w14:textId="77777777" w:rsidR="005D65A5" w:rsidRPr="003C5090" w:rsidRDefault="007478E0" w:rsidP="00801458">
            <w:pPr>
              <w:rPr>
                <w:rFonts w:ascii="Times New Roman" w:hAnsi="Times New Roman" w:cs="Times New Roman"/>
              </w:rPr>
            </w:pPr>
            <w:r w:rsidRPr="003C5090">
              <w:rPr>
                <w:rFonts w:ascii="Times New Roman" w:hAnsi="Times New Roman" w:cs="Times New Roman"/>
              </w:rPr>
              <w:t>с помощью технических средств и информационных систем</w:t>
            </w:r>
          </w:p>
        </w:tc>
        <w:tc>
          <w:tcPr>
            <w:tcW w:w="2337" w:type="dxa"/>
          </w:tcPr>
          <w:p w14:paraId="399C1D46" w14:textId="77777777" w:rsidR="005D65A5" w:rsidRPr="003C5090" w:rsidRDefault="007478E0" w:rsidP="00801458">
            <w:pPr>
              <w:rPr>
                <w:rFonts w:ascii="Times New Roman" w:hAnsi="Times New Roman" w:cs="Times New Roman"/>
              </w:rPr>
            </w:pPr>
            <w:r w:rsidRPr="003C5090">
              <w:rPr>
                <w:rFonts w:ascii="Times New Roman" w:hAnsi="Times New Roman" w:cs="Times New Roman"/>
                <w:lang w:val="en-US"/>
              </w:rPr>
              <w:t>1-10</w:t>
            </w:r>
          </w:p>
        </w:tc>
      </w:tr>
      <w:tr w:rsidR="005D65A5" w:rsidRPr="003C5090" w14:paraId="34AD11EA" w14:textId="77777777" w:rsidTr="00801458">
        <w:tc>
          <w:tcPr>
            <w:tcW w:w="2336" w:type="dxa"/>
          </w:tcPr>
          <w:p w14:paraId="0B43740D" w14:textId="77777777" w:rsidR="005D65A5" w:rsidRPr="003C5090" w:rsidRDefault="007478E0" w:rsidP="00801458">
            <w:pPr>
              <w:jc w:val="center"/>
              <w:rPr>
                <w:rFonts w:ascii="Times New Roman" w:hAnsi="Times New Roman" w:cs="Times New Roman"/>
              </w:rPr>
            </w:pPr>
            <w:r w:rsidRPr="003C5090">
              <w:rPr>
                <w:rFonts w:ascii="Times New Roman" w:hAnsi="Times New Roman" w:cs="Times New Roman"/>
                <w:lang w:val="en-US"/>
              </w:rPr>
              <w:t>3</w:t>
            </w:r>
          </w:p>
        </w:tc>
        <w:tc>
          <w:tcPr>
            <w:tcW w:w="2336" w:type="dxa"/>
          </w:tcPr>
          <w:p w14:paraId="35C7C28F" w14:textId="77777777" w:rsidR="005D65A5" w:rsidRPr="003C5090" w:rsidRDefault="007478E0" w:rsidP="00801458">
            <w:pPr>
              <w:rPr>
                <w:rFonts w:ascii="Times New Roman" w:hAnsi="Times New Roman" w:cs="Times New Roman"/>
              </w:rPr>
            </w:pPr>
            <w:r w:rsidRPr="003C5090">
              <w:rPr>
                <w:rFonts w:ascii="Times New Roman" w:hAnsi="Times New Roman" w:cs="Times New Roman"/>
                <w:lang w:val="en-US"/>
              </w:rPr>
              <w:t>Текущий контроль</w:t>
            </w:r>
          </w:p>
        </w:tc>
        <w:tc>
          <w:tcPr>
            <w:tcW w:w="2336" w:type="dxa"/>
          </w:tcPr>
          <w:p w14:paraId="4B7FA564" w14:textId="77777777" w:rsidR="005D65A5" w:rsidRPr="003C5090" w:rsidRDefault="007478E0" w:rsidP="00801458">
            <w:pPr>
              <w:rPr>
                <w:rFonts w:ascii="Times New Roman" w:hAnsi="Times New Roman" w:cs="Times New Roman"/>
              </w:rPr>
            </w:pPr>
            <w:r w:rsidRPr="003C5090">
              <w:rPr>
                <w:rFonts w:ascii="Times New Roman" w:hAnsi="Times New Roman" w:cs="Times New Roman"/>
              </w:rPr>
              <w:t>с помощью технических средств и информационных систем</w:t>
            </w:r>
          </w:p>
        </w:tc>
        <w:tc>
          <w:tcPr>
            <w:tcW w:w="2337" w:type="dxa"/>
          </w:tcPr>
          <w:p w14:paraId="7AF8C511" w14:textId="77777777" w:rsidR="005D65A5" w:rsidRPr="003C5090" w:rsidRDefault="007478E0" w:rsidP="00801458">
            <w:pPr>
              <w:rPr>
                <w:rFonts w:ascii="Times New Roman" w:hAnsi="Times New Roman" w:cs="Times New Roman"/>
              </w:rPr>
            </w:pPr>
            <w:r w:rsidRPr="003C5090">
              <w:rPr>
                <w:rFonts w:ascii="Times New Roman" w:hAnsi="Times New Roman" w:cs="Times New Roman"/>
                <w:lang w:val="en-US"/>
              </w:rPr>
              <w:t>1-10</w:t>
            </w:r>
          </w:p>
        </w:tc>
      </w:tr>
    </w:tbl>
    <w:p w14:paraId="6D01A11C" w14:textId="61720847" w:rsidR="00F56264" w:rsidRPr="003C5090" w:rsidRDefault="00F56264" w:rsidP="00090AC1">
      <w:pPr>
        <w:jc w:val="both"/>
        <w:rPr>
          <w:rFonts w:ascii="Times New Roman" w:hAnsi="Times New Roman" w:cs="Times New Roman"/>
          <w:b/>
          <w:sz w:val="28"/>
          <w:szCs w:val="28"/>
        </w:rPr>
      </w:pPr>
    </w:p>
    <w:p w14:paraId="1E7CF20C" w14:textId="77777777" w:rsidR="00C23E7F" w:rsidRPr="003C5090" w:rsidRDefault="00C23E7F" w:rsidP="00C23E7F">
      <w:pPr>
        <w:pStyle w:val="2"/>
        <w:jc w:val="center"/>
        <w:rPr>
          <w:rFonts w:ascii="Times New Roman" w:hAnsi="Times New Roman" w:cs="Times New Roman"/>
          <w:b/>
          <w:color w:val="auto"/>
          <w:sz w:val="28"/>
          <w:szCs w:val="28"/>
        </w:rPr>
      </w:pPr>
      <w:bookmarkStart w:id="23" w:name="_Toc82187017"/>
      <w:bookmarkStart w:id="24" w:name="_Toc224048641"/>
      <w:r w:rsidRPr="003C5090">
        <w:rPr>
          <w:rFonts w:ascii="Times New Roman" w:hAnsi="Times New Roman" w:cs="Times New Roman"/>
          <w:b/>
          <w:color w:val="auto"/>
          <w:sz w:val="28"/>
          <w:szCs w:val="28"/>
        </w:rPr>
        <w:t>1.4 Другие объекты оценивания</w:t>
      </w:r>
      <w:bookmarkEnd w:id="23"/>
      <w:bookmarkEnd w:id="24"/>
    </w:p>
    <w:p w14:paraId="3A5E663D" w14:textId="77777777" w:rsidR="00C23E7F" w:rsidRPr="003C5090" w:rsidRDefault="00C23E7F" w:rsidP="00D10FFC">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D10FFC" w:rsidRPr="003C5090" w14:paraId="5263A927" w14:textId="77777777" w:rsidTr="00D10FFC">
        <w:tc>
          <w:tcPr>
            <w:tcW w:w="562" w:type="dxa"/>
          </w:tcPr>
          <w:p w14:paraId="78793A1B" w14:textId="77777777" w:rsidR="00D10FFC" w:rsidRPr="003C5090" w:rsidRDefault="00D10FFC" w:rsidP="000C3272">
            <w:pPr>
              <w:pStyle w:val="Default"/>
              <w:spacing w:after="30"/>
              <w:jc w:val="both"/>
              <w:rPr>
                <w:sz w:val="23"/>
                <w:szCs w:val="23"/>
                <w:lang w:val="en-US"/>
              </w:rPr>
            </w:pPr>
          </w:p>
        </w:tc>
        <w:tc>
          <w:tcPr>
            <w:tcW w:w="8783" w:type="dxa"/>
          </w:tcPr>
          <w:p w14:paraId="5DB70C67" w14:textId="77777777" w:rsidR="00D10FFC" w:rsidRPr="003C5090" w:rsidRDefault="00D10FFC" w:rsidP="000C3272">
            <w:pPr>
              <w:pStyle w:val="Default"/>
              <w:spacing w:after="30"/>
              <w:jc w:val="both"/>
              <w:rPr>
                <w:sz w:val="23"/>
                <w:szCs w:val="23"/>
              </w:rPr>
            </w:pPr>
            <w:r w:rsidRPr="003C5090">
              <w:rPr>
                <w:sz w:val="23"/>
                <w:szCs w:val="23"/>
              </w:rPr>
              <w:t>Рабочей программой дисциплины не предусмотрено.</w:t>
            </w:r>
          </w:p>
        </w:tc>
      </w:tr>
    </w:tbl>
    <w:p w14:paraId="79C7E7E3" w14:textId="77777777" w:rsidR="00C23E7F" w:rsidRPr="003C5090" w:rsidRDefault="00C23E7F" w:rsidP="00C23E7F">
      <w:pPr>
        <w:spacing w:after="0" w:line="240" w:lineRule="auto"/>
        <w:jc w:val="center"/>
        <w:rPr>
          <w:rFonts w:ascii="Times New Roman" w:hAnsi="Times New Roman"/>
          <w:b/>
          <w:sz w:val="28"/>
          <w:szCs w:val="28"/>
        </w:rPr>
      </w:pPr>
    </w:p>
    <w:p w14:paraId="11DE9780" w14:textId="77777777" w:rsidR="00B8237E" w:rsidRPr="003C5090" w:rsidRDefault="00B8237E" w:rsidP="00B8237E">
      <w:pPr>
        <w:pStyle w:val="2"/>
        <w:jc w:val="center"/>
        <w:rPr>
          <w:rFonts w:ascii="Times New Roman" w:hAnsi="Times New Roman" w:cs="Times New Roman"/>
          <w:b/>
          <w:color w:val="auto"/>
          <w:sz w:val="28"/>
          <w:szCs w:val="28"/>
        </w:rPr>
      </w:pPr>
      <w:bookmarkStart w:id="25" w:name="_Toc82187018"/>
      <w:bookmarkStart w:id="26" w:name="_Toc224048642"/>
      <w:r w:rsidRPr="003C5090">
        <w:rPr>
          <w:rFonts w:ascii="Times New Roman" w:hAnsi="Times New Roman" w:cs="Times New Roman"/>
          <w:b/>
          <w:color w:val="auto"/>
          <w:sz w:val="28"/>
          <w:szCs w:val="28"/>
        </w:rPr>
        <w:t xml:space="preserve">1.5 Самостоятельная работа </w:t>
      </w:r>
      <w:proofErr w:type="gramStart"/>
      <w:r w:rsidRPr="003C5090">
        <w:rPr>
          <w:rFonts w:ascii="Times New Roman" w:hAnsi="Times New Roman" w:cs="Times New Roman"/>
          <w:b/>
          <w:color w:val="auto"/>
          <w:sz w:val="28"/>
          <w:szCs w:val="28"/>
        </w:rPr>
        <w:t>обучающегося</w:t>
      </w:r>
      <w:bookmarkEnd w:id="25"/>
      <w:bookmarkEnd w:id="26"/>
      <w:proofErr w:type="gramEnd"/>
    </w:p>
    <w:p w14:paraId="2366C093" w14:textId="77777777" w:rsidR="00B8237E" w:rsidRPr="003C5090" w:rsidRDefault="00B8237E" w:rsidP="00B8237E"/>
    <w:tbl>
      <w:tblPr>
        <w:tblStyle w:val="a4"/>
        <w:tblW w:w="5000" w:type="pct"/>
        <w:tblLook w:val="04A0" w:firstRow="1" w:lastRow="0" w:firstColumn="1" w:lastColumn="0" w:noHBand="0" w:noVBand="1"/>
      </w:tblPr>
      <w:tblGrid>
        <w:gridCol w:w="4785"/>
        <w:gridCol w:w="4786"/>
      </w:tblGrid>
      <w:tr w:rsidR="00B8237E" w:rsidRPr="003C5090" w14:paraId="0267C479" w14:textId="77777777" w:rsidTr="00801458">
        <w:tc>
          <w:tcPr>
            <w:tcW w:w="2500" w:type="pct"/>
          </w:tcPr>
          <w:p w14:paraId="37F699C9" w14:textId="77777777" w:rsidR="00B8237E" w:rsidRPr="003C5090" w:rsidRDefault="00B8237E" w:rsidP="00801458">
            <w:pPr>
              <w:jc w:val="center"/>
              <w:rPr>
                <w:rFonts w:ascii="Times New Roman" w:hAnsi="Times New Roman" w:cs="Times New Roman"/>
                <w:b/>
              </w:rPr>
            </w:pPr>
            <w:r w:rsidRPr="003C5090">
              <w:rPr>
                <w:rFonts w:ascii="Times New Roman" w:hAnsi="Times New Roman" w:cs="Times New Roman"/>
                <w:b/>
              </w:rPr>
              <w:t>Наименования самостоятельной работы</w:t>
            </w:r>
          </w:p>
        </w:tc>
        <w:tc>
          <w:tcPr>
            <w:tcW w:w="2500" w:type="pct"/>
          </w:tcPr>
          <w:p w14:paraId="0A769611" w14:textId="77777777" w:rsidR="00B8237E" w:rsidRPr="003C5090" w:rsidRDefault="00B8237E" w:rsidP="00801458">
            <w:pPr>
              <w:jc w:val="center"/>
              <w:rPr>
                <w:rFonts w:ascii="Times New Roman" w:hAnsi="Times New Roman" w:cs="Times New Roman"/>
                <w:b/>
              </w:rPr>
            </w:pPr>
            <w:r w:rsidRPr="003C5090">
              <w:rPr>
                <w:rFonts w:ascii="Times New Roman" w:hAnsi="Times New Roman" w:cs="Times New Roman"/>
                <w:b/>
              </w:rPr>
              <w:t>Номера тем</w:t>
            </w:r>
          </w:p>
        </w:tc>
      </w:tr>
      <w:tr w:rsidR="00B8237E" w:rsidRPr="003C5090" w14:paraId="3F240151" w14:textId="77777777" w:rsidTr="00801458">
        <w:tc>
          <w:tcPr>
            <w:tcW w:w="2500" w:type="pct"/>
          </w:tcPr>
          <w:p w14:paraId="61E91592" w14:textId="61A0874C" w:rsidR="00B8237E" w:rsidRPr="003C5090" w:rsidRDefault="00B8237E" w:rsidP="00801458">
            <w:pPr>
              <w:rPr>
                <w:rFonts w:ascii="Times New Roman" w:hAnsi="Times New Roman" w:cs="Times New Roman"/>
              </w:rPr>
            </w:pPr>
            <w:r w:rsidRPr="003C5090">
              <w:rPr>
                <w:rFonts w:ascii="Times New Roman" w:hAnsi="Times New Roman" w:cs="Times New Roman"/>
              </w:rPr>
              <w:t>Подготовка к лекционным и практическим занятиям</w:t>
            </w:r>
          </w:p>
        </w:tc>
        <w:tc>
          <w:tcPr>
            <w:tcW w:w="2500" w:type="pct"/>
          </w:tcPr>
          <w:p w14:paraId="45ED640C" w14:textId="16CDBBD7" w:rsidR="00B8237E" w:rsidRPr="003C5090" w:rsidRDefault="005C548A" w:rsidP="00801458">
            <w:pPr>
              <w:rPr>
                <w:rFonts w:ascii="Times New Roman" w:hAnsi="Times New Roman" w:cs="Times New Roman"/>
              </w:rPr>
            </w:pPr>
            <w:r w:rsidRPr="003C5090">
              <w:rPr>
                <w:rFonts w:ascii="Times New Roman" w:hAnsi="Times New Roman" w:cs="Times New Roman"/>
                <w:lang w:val="en-US"/>
              </w:rPr>
              <w:t>1-10</w:t>
            </w:r>
          </w:p>
        </w:tc>
      </w:tr>
      <w:tr w:rsidR="00B8237E" w:rsidRPr="003C5090" w14:paraId="43667B67" w14:textId="77777777" w:rsidTr="00801458">
        <w:tc>
          <w:tcPr>
            <w:tcW w:w="2500" w:type="pct"/>
          </w:tcPr>
          <w:p w14:paraId="6E9517D8" w14:textId="77777777" w:rsidR="00B8237E" w:rsidRPr="003C5090" w:rsidRDefault="00B8237E" w:rsidP="00801458">
            <w:pPr>
              <w:rPr>
                <w:rFonts w:ascii="Times New Roman" w:hAnsi="Times New Roman" w:cs="Times New Roman"/>
                <w:lang w:val="en-US"/>
              </w:rPr>
            </w:pPr>
            <w:r w:rsidRPr="003C5090">
              <w:rPr>
                <w:rFonts w:ascii="Times New Roman" w:hAnsi="Times New Roman" w:cs="Times New Roman"/>
                <w:lang w:val="en-US"/>
              </w:rPr>
              <w:t>Подготовка к экзамену</w:t>
            </w:r>
          </w:p>
        </w:tc>
        <w:tc>
          <w:tcPr>
            <w:tcW w:w="2500" w:type="pct"/>
          </w:tcPr>
          <w:p w14:paraId="68C0B180" w14:textId="77777777" w:rsidR="00B8237E" w:rsidRPr="003C5090" w:rsidRDefault="005C548A" w:rsidP="00801458">
            <w:pPr>
              <w:rPr>
                <w:rFonts w:ascii="Times New Roman" w:hAnsi="Times New Roman" w:cs="Times New Roman"/>
              </w:rPr>
            </w:pPr>
            <w:r w:rsidRPr="003C5090">
              <w:rPr>
                <w:rFonts w:ascii="Times New Roman" w:hAnsi="Times New Roman" w:cs="Times New Roman"/>
                <w:lang w:val="en-US"/>
              </w:rPr>
              <w:t>1-10</w:t>
            </w:r>
          </w:p>
        </w:tc>
      </w:tr>
      <w:tr w:rsidR="003C5090" w:rsidRPr="003C5090" w14:paraId="3C965EE3" w14:textId="77777777" w:rsidTr="003C5090">
        <w:tc>
          <w:tcPr>
            <w:tcW w:w="2500" w:type="pct"/>
          </w:tcPr>
          <w:p w14:paraId="14E7F0A5" w14:textId="283B2DFE" w:rsidR="003C5090" w:rsidRPr="003C5090" w:rsidRDefault="003C5090" w:rsidP="0095604D">
            <w:pPr>
              <w:rPr>
                <w:rFonts w:ascii="Times New Roman" w:hAnsi="Times New Roman" w:cs="Times New Roman"/>
              </w:rPr>
            </w:pPr>
            <w:r>
              <w:rPr>
                <w:rFonts w:ascii="Times New Roman" w:hAnsi="Times New Roman" w:cs="Times New Roman"/>
              </w:rPr>
              <w:t>Курсовое проектирование</w:t>
            </w:r>
          </w:p>
        </w:tc>
        <w:tc>
          <w:tcPr>
            <w:tcW w:w="2500" w:type="pct"/>
          </w:tcPr>
          <w:p w14:paraId="2107A01E" w14:textId="77777777" w:rsidR="003C5090" w:rsidRPr="003C5090" w:rsidRDefault="003C5090" w:rsidP="0095604D">
            <w:pPr>
              <w:rPr>
                <w:rFonts w:ascii="Times New Roman" w:hAnsi="Times New Roman" w:cs="Times New Roman"/>
              </w:rPr>
            </w:pPr>
            <w:r w:rsidRPr="003C5090">
              <w:rPr>
                <w:rFonts w:ascii="Times New Roman" w:hAnsi="Times New Roman" w:cs="Times New Roman"/>
                <w:lang w:val="en-US"/>
              </w:rPr>
              <w:t>1-10</w:t>
            </w:r>
          </w:p>
        </w:tc>
      </w:tr>
    </w:tbl>
    <w:p w14:paraId="6EB485C6" w14:textId="6A0F7BEC" w:rsidR="00C23E7F" w:rsidRPr="003C5090" w:rsidRDefault="00C23E7F" w:rsidP="00090AC1">
      <w:pPr>
        <w:jc w:val="both"/>
        <w:rPr>
          <w:rFonts w:ascii="Times New Roman" w:hAnsi="Times New Roman" w:cs="Times New Roman"/>
          <w:b/>
          <w:sz w:val="28"/>
          <w:szCs w:val="28"/>
        </w:rPr>
      </w:pPr>
    </w:p>
    <w:p w14:paraId="2178F105" w14:textId="77777777" w:rsidR="00142518" w:rsidRPr="003C5090" w:rsidRDefault="00142518" w:rsidP="00142518">
      <w:pPr>
        <w:pStyle w:val="2"/>
        <w:jc w:val="center"/>
        <w:rPr>
          <w:rFonts w:ascii="Times New Roman" w:hAnsi="Times New Roman" w:cs="Times New Roman"/>
          <w:b/>
          <w:color w:val="auto"/>
          <w:sz w:val="28"/>
          <w:szCs w:val="28"/>
        </w:rPr>
      </w:pPr>
      <w:bookmarkStart w:id="27" w:name="_Toc82187019"/>
      <w:bookmarkStart w:id="28" w:name="_Toc224048643"/>
      <w:r w:rsidRPr="003C5090">
        <w:rPr>
          <w:rFonts w:ascii="Times New Roman" w:hAnsi="Times New Roman" w:cs="Times New Roman"/>
          <w:b/>
          <w:color w:val="auto"/>
          <w:sz w:val="28"/>
          <w:szCs w:val="28"/>
        </w:rPr>
        <w:t xml:space="preserve">1.6 </w:t>
      </w:r>
      <w:bookmarkStart w:id="29" w:name="_Hlk69827873"/>
      <w:r w:rsidRPr="003C5090">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3C5090"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3C5090"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3C5090">
        <w:rPr>
          <w:rFonts w:ascii="Times New Roman" w:hAnsi="Times New Roman" w:cs="Times New Roman"/>
          <w:color w:val="000000"/>
          <w:sz w:val="28"/>
          <w:szCs w:val="28"/>
        </w:rPr>
        <w:t xml:space="preserve">Шкалы оценивания и процедуры оценивания результатов </w:t>
      </w:r>
      <w:proofErr w:type="gramStart"/>
      <w:r w:rsidRPr="003C5090">
        <w:rPr>
          <w:rFonts w:ascii="Times New Roman" w:hAnsi="Times New Roman" w:cs="Times New Roman"/>
          <w:color w:val="000000"/>
          <w:sz w:val="28"/>
          <w:szCs w:val="28"/>
        </w:rPr>
        <w:t xml:space="preserve">обучения </w:t>
      </w:r>
      <w:r w:rsidRPr="003C5090">
        <w:rPr>
          <w:rFonts w:ascii="Times New Roman" w:hAnsi="Times New Roman" w:cs="Times New Roman"/>
          <w:b/>
          <w:bCs/>
          <w:color w:val="000000"/>
          <w:sz w:val="28"/>
          <w:szCs w:val="28"/>
        </w:rPr>
        <w:t>по дисциплине</w:t>
      </w:r>
      <w:proofErr w:type="gramEnd"/>
      <w:r w:rsidRPr="003C5090">
        <w:rPr>
          <w:rFonts w:ascii="Times New Roman" w:hAnsi="Times New Roman" w:cs="Times New Roman"/>
          <w:b/>
          <w:bCs/>
          <w:color w:val="000000"/>
          <w:sz w:val="28"/>
          <w:szCs w:val="28"/>
        </w:rPr>
        <w:t xml:space="preserve"> </w:t>
      </w:r>
      <w:r w:rsidRPr="003C5090">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3C5090">
        <w:rPr>
          <w:rFonts w:ascii="Times New Roman" w:hAnsi="Times New Roman" w:cs="Times New Roman"/>
          <w:color w:val="000000"/>
          <w:sz w:val="28"/>
          <w:szCs w:val="28"/>
        </w:rPr>
        <w:t>балльно</w:t>
      </w:r>
      <w:proofErr w:type="spellEnd"/>
      <w:r w:rsidRPr="003C5090">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3C5090">
        <w:rPr>
          <w:rFonts w:ascii="Times New Roman" w:hAnsi="Times New Roman" w:cs="Times New Roman"/>
          <w:color w:val="000000"/>
          <w:sz w:val="28"/>
          <w:szCs w:val="28"/>
        </w:rPr>
        <w:t xml:space="preserve">Для оценки сформированности результатов </w:t>
      </w:r>
      <w:proofErr w:type="gramStart"/>
      <w:r w:rsidRPr="003C5090">
        <w:rPr>
          <w:rFonts w:ascii="Times New Roman" w:hAnsi="Times New Roman" w:cs="Times New Roman"/>
          <w:color w:val="000000"/>
          <w:sz w:val="28"/>
          <w:szCs w:val="28"/>
        </w:rPr>
        <w:t>обучения по дисциплине</w:t>
      </w:r>
      <w:proofErr w:type="gramEnd"/>
      <w:r w:rsidRPr="003C5090">
        <w:rPr>
          <w:rFonts w:ascii="Times New Roman" w:hAnsi="Times New Roman" w:cs="Times New Roman"/>
          <w:color w:val="000000"/>
          <w:sz w:val="28"/>
          <w:szCs w:val="28"/>
        </w:rPr>
        <w:t xml:space="preserve"> используется</w:t>
      </w:r>
      <w:r w:rsidRPr="00142518">
        <w:rPr>
          <w:rFonts w:ascii="Times New Roman" w:hAnsi="Times New Roman" w:cs="Times New Roman"/>
          <w:color w:val="000000"/>
          <w:sz w:val="28"/>
          <w:szCs w:val="28"/>
        </w:rPr>
        <w:t xml:space="preserve">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46B294C3" w14:textId="77777777" w:rsidR="00142518" w:rsidRPr="00142518" w:rsidRDefault="00142518" w:rsidP="0014251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экзамен (или дифференцированный зачет), итоговая оценка формируется в соответствии со шкалой, приведенной ниже в таблице:</w:t>
      </w:r>
    </w:p>
    <w:p w14:paraId="4C01DAB9" w14:textId="0E6B77EA" w:rsidR="00142518" w:rsidRPr="00142518" w:rsidRDefault="00142518" w:rsidP="00255F04">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142518" w:rsidRPr="00142518" w14:paraId="0D714807"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E30DBE5"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370E797"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142518" w:rsidRPr="00142518" w14:paraId="408137C8" w14:textId="77777777" w:rsidTr="00801458">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DE4E28C"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0D402ED"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неудовлетворительно</w:t>
            </w:r>
          </w:p>
        </w:tc>
      </w:tr>
      <w:tr w:rsidR="00142518" w:rsidRPr="00142518" w14:paraId="67E75976" w14:textId="77777777" w:rsidTr="00801458">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845CCE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8D253D7"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удовлетворительно</w:t>
            </w:r>
          </w:p>
        </w:tc>
      </w:tr>
      <w:tr w:rsidR="00142518" w:rsidRPr="00142518" w14:paraId="61046053" w14:textId="77777777" w:rsidTr="00801458">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15FF57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958716E"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хорошо</w:t>
            </w:r>
          </w:p>
        </w:tc>
      </w:tr>
      <w:tr w:rsidR="00142518" w:rsidRPr="00142518" w14:paraId="4693FAEA" w14:textId="77777777" w:rsidTr="00801458">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FF04869"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016D270"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отлично</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18"/>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7ECBBBF" w14:textId="77777777" w:rsidR="00775F7D" w:rsidRDefault="00775F7D" w:rsidP="00315CA6">
      <w:pPr>
        <w:spacing w:after="0" w:line="240" w:lineRule="auto"/>
      </w:pPr>
      <w:r>
        <w:separator/>
      </w:r>
    </w:p>
  </w:endnote>
  <w:endnote w:type="continuationSeparator" w:id="0">
    <w:p w14:paraId="0ABBA92D" w14:textId="77777777" w:rsidR="00775F7D" w:rsidRDefault="00775F7D"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3C5090">
          <w:rPr>
            <w:noProof/>
          </w:rPr>
          <w:t>2</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D302709" w14:textId="77777777" w:rsidR="00775F7D" w:rsidRDefault="00775F7D" w:rsidP="00315CA6">
      <w:pPr>
        <w:spacing w:after="0" w:line="240" w:lineRule="auto"/>
      </w:pPr>
      <w:r>
        <w:separator/>
      </w:r>
    </w:p>
  </w:footnote>
  <w:footnote w:type="continuationSeparator" w:id="0">
    <w:p w14:paraId="05B98B28" w14:textId="77777777" w:rsidR="00775F7D" w:rsidRDefault="00775F7D"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C5090"/>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808A2"/>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75F7D"/>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10FFC"/>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20B3"/>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urait.ru/bcode/431942" TargetMode="External"/><Relationship Id="rId18"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s://opac.unecon.ru/elibrary/2015/ucheb/%D0%93%D0%BE%D1%81%D1%83%D0%B4%D0%B0%D1%80%D1%81%D1%82%D0%B2%D0%B5%D0%BD%D0%BD%D1%8B%D0%B9%20%D0%BC%D0%B5%D0%BD%D0%B5%D0%B4%D0%B6%D0%BC%D0%B5%D0%BD%D1%82.pdf" TargetMode="External"/><Relationship Id="rId17" Type="http://schemas.openxmlformats.org/officeDocument/2006/relationships/hyperlink" Target="http://www.znanium.com" TargetMode="External"/><Relationship Id="rId2" Type="http://schemas.openxmlformats.org/officeDocument/2006/relationships/customXml" Target="../customXml/item2.xml"/><Relationship Id="rId16" Type="http://schemas.openxmlformats.org/officeDocument/2006/relationships/hyperlink" Target="http://www.oecd-ilibrary.org"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polpred.com"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rebenniko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2F73F4F-A6AB-4A92-8B68-9BD4F5D5FD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17</Pages>
  <Words>4947</Words>
  <Characters>28199</Characters>
  <Application>Microsoft Office Word</Application>
  <DocSecurity>0</DocSecurity>
  <Lines>234</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33080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4</cp:revision>
  <cp:lastPrinted>2021-04-28T14:42:00Z</cp:lastPrinted>
  <dcterms:created xsi:type="dcterms:W3CDTF">2025-07-22T11:30:00Z</dcterms:created>
  <dcterms:modified xsi:type="dcterms:W3CDTF">2026-03-10T12:23:00Z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